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Pr="004E53C4" w:rsidRDefault="00272B57" w:rsidP="00272B57">
      <w:pPr>
        <w:keepNext/>
        <w:outlineLvl w:val="0"/>
        <w:rPr>
          <w:b/>
          <w:sz w:val="48"/>
          <w:szCs w:val="48"/>
          <w:lang w:val="bg-BG" w:eastAsia="en-US"/>
        </w:rPr>
      </w:pPr>
      <w:r>
        <w:rPr>
          <w:noProof/>
          <w:lang w:val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-287020</wp:posOffset>
            </wp:positionH>
            <wp:positionV relativeFrom="paragraph">
              <wp:posOffset>98425</wp:posOffset>
            </wp:positionV>
            <wp:extent cx="741045" cy="1007745"/>
            <wp:effectExtent l="0" t="0" r="1905" b="1905"/>
            <wp:wrapSquare wrapText="bothSides"/>
            <wp:docPr id="2" name="Картина 2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8"/>
          <w:szCs w:val="48"/>
          <w:lang w:val="bg-BG" w:eastAsia="en-US"/>
        </w:rPr>
        <w:t xml:space="preserve">            </w:t>
      </w:r>
      <w:r w:rsidRPr="004E53C4">
        <w:rPr>
          <w:b/>
          <w:sz w:val="48"/>
          <w:szCs w:val="48"/>
          <w:lang w:val="bg-BG" w:eastAsia="en-US"/>
        </w:rPr>
        <w:t>О</w:t>
      </w:r>
      <w:r w:rsidRPr="004E53C4">
        <w:rPr>
          <w:b/>
          <w:sz w:val="48"/>
          <w:szCs w:val="48"/>
          <w:lang w:val="en-US" w:eastAsia="en-US"/>
        </w:rPr>
        <w:t xml:space="preserve"> </w:t>
      </w:r>
      <w:r w:rsidRPr="004E53C4">
        <w:rPr>
          <w:b/>
          <w:sz w:val="48"/>
          <w:szCs w:val="48"/>
          <w:lang w:val="bg-BG" w:eastAsia="en-US"/>
        </w:rPr>
        <w:t>Б</w:t>
      </w:r>
      <w:r w:rsidRPr="004E53C4">
        <w:rPr>
          <w:b/>
          <w:sz w:val="48"/>
          <w:szCs w:val="48"/>
          <w:lang w:val="en-US" w:eastAsia="en-US"/>
        </w:rPr>
        <w:t xml:space="preserve"> </w:t>
      </w:r>
      <w:r w:rsidRPr="004E53C4">
        <w:rPr>
          <w:b/>
          <w:sz w:val="48"/>
          <w:szCs w:val="48"/>
          <w:lang w:val="bg-BG" w:eastAsia="en-US"/>
        </w:rPr>
        <w:t>Щ</w:t>
      </w:r>
      <w:r w:rsidRPr="004E53C4">
        <w:rPr>
          <w:b/>
          <w:sz w:val="48"/>
          <w:szCs w:val="48"/>
          <w:lang w:val="en-US" w:eastAsia="en-US"/>
        </w:rPr>
        <w:t xml:space="preserve"> </w:t>
      </w:r>
      <w:r w:rsidRPr="004E53C4">
        <w:rPr>
          <w:b/>
          <w:sz w:val="48"/>
          <w:szCs w:val="48"/>
          <w:lang w:val="bg-BG" w:eastAsia="en-US"/>
        </w:rPr>
        <w:t>И</w:t>
      </w:r>
      <w:r w:rsidRPr="004E53C4">
        <w:rPr>
          <w:b/>
          <w:sz w:val="48"/>
          <w:szCs w:val="48"/>
          <w:lang w:val="en-US" w:eastAsia="en-US"/>
        </w:rPr>
        <w:t xml:space="preserve"> </w:t>
      </w:r>
      <w:r w:rsidRPr="004E53C4">
        <w:rPr>
          <w:b/>
          <w:sz w:val="48"/>
          <w:szCs w:val="48"/>
          <w:lang w:val="bg-BG" w:eastAsia="en-US"/>
        </w:rPr>
        <w:t>Н</w:t>
      </w:r>
      <w:r w:rsidRPr="004E53C4">
        <w:rPr>
          <w:b/>
          <w:sz w:val="48"/>
          <w:szCs w:val="48"/>
          <w:lang w:val="en-US" w:eastAsia="en-US"/>
        </w:rPr>
        <w:t xml:space="preserve"> </w:t>
      </w:r>
      <w:r w:rsidRPr="004E53C4">
        <w:rPr>
          <w:b/>
          <w:sz w:val="48"/>
          <w:szCs w:val="48"/>
          <w:lang w:val="bg-BG" w:eastAsia="en-US"/>
        </w:rPr>
        <w:t>А</w:t>
      </w:r>
      <w:r w:rsidRPr="004E53C4">
        <w:rPr>
          <w:b/>
          <w:sz w:val="48"/>
          <w:szCs w:val="48"/>
          <w:lang w:val="en-US" w:eastAsia="en-US"/>
        </w:rPr>
        <w:t xml:space="preserve">  </w:t>
      </w:r>
      <w:r w:rsidRPr="004E53C4">
        <w:rPr>
          <w:b/>
          <w:sz w:val="48"/>
          <w:szCs w:val="48"/>
          <w:lang w:val="bg-BG" w:eastAsia="en-US"/>
        </w:rPr>
        <w:t xml:space="preserve"> Г</w:t>
      </w:r>
      <w:r w:rsidRPr="004E53C4">
        <w:rPr>
          <w:b/>
          <w:sz w:val="48"/>
          <w:szCs w:val="48"/>
          <w:lang w:val="en-US" w:eastAsia="en-US"/>
        </w:rPr>
        <w:t xml:space="preserve"> </w:t>
      </w:r>
      <w:r w:rsidRPr="004E53C4">
        <w:rPr>
          <w:b/>
          <w:sz w:val="48"/>
          <w:szCs w:val="48"/>
          <w:lang w:val="bg-BG" w:eastAsia="en-US"/>
        </w:rPr>
        <w:t>У</w:t>
      </w:r>
      <w:r w:rsidRPr="004E53C4">
        <w:rPr>
          <w:b/>
          <w:sz w:val="48"/>
          <w:szCs w:val="48"/>
          <w:lang w:val="en-US" w:eastAsia="en-US"/>
        </w:rPr>
        <w:t xml:space="preserve"> </w:t>
      </w:r>
      <w:r w:rsidRPr="004E53C4">
        <w:rPr>
          <w:b/>
          <w:sz w:val="48"/>
          <w:szCs w:val="48"/>
          <w:lang w:val="bg-BG" w:eastAsia="en-US"/>
        </w:rPr>
        <w:t>Р</w:t>
      </w:r>
      <w:r w:rsidRPr="004E53C4">
        <w:rPr>
          <w:b/>
          <w:sz w:val="48"/>
          <w:szCs w:val="48"/>
          <w:lang w:val="en-US" w:eastAsia="en-US"/>
        </w:rPr>
        <w:t xml:space="preserve"> </w:t>
      </w:r>
      <w:r w:rsidRPr="004E53C4">
        <w:rPr>
          <w:b/>
          <w:sz w:val="48"/>
          <w:szCs w:val="48"/>
          <w:lang w:val="bg-BG" w:eastAsia="en-US"/>
        </w:rPr>
        <w:t>К</w:t>
      </w:r>
      <w:r w:rsidRPr="004E53C4">
        <w:rPr>
          <w:b/>
          <w:sz w:val="48"/>
          <w:szCs w:val="48"/>
          <w:lang w:val="en-US" w:eastAsia="en-US"/>
        </w:rPr>
        <w:t xml:space="preserve"> </w:t>
      </w:r>
      <w:r w:rsidRPr="004E53C4">
        <w:rPr>
          <w:b/>
          <w:sz w:val="48"/>
          <w:szCs w:val="48"/>
          <w:lang w:val="bg-BG" w:eastAsia="en-US"/>
        </w:rPr>
        <w:t>О</w:t>
      </w:r>
      <w:r w:rsidRPr="004E53C4">
        <w:rPr>
          <w:b/>
          <w:sz w:val="48"/>
          <w:szCs w:val="48"/>
          <w:lang w:val="en-US" w:eastAsia="en-US"/>
        </w:rPr>
        <w:t xml:space="preserve"> </w:t>
      </w:r>
      <w:r w:rsidRPr="004E53C4">
        <w:rPr>
          <w:b/>
          <w:sz w:val="48"/>
          <w:szCs w:val="48"/>
          <w:lang w:val="bg-BG" w:eastAsia="en-US"/>
        </w:rPr>
        <w:t>В</w:t>
      </w:r>
      <w:r w:rsidRPr="004E53C4">
        <w:rPr>
          <w:b/>
          <w:sz w:val="48"/>
          <w:szCs w:val="48"/>
          <w:lang w:val="en-US" w:eastAsia="en-US"/>
        </w:rPr>
        <w:t xml:space="preserve"> </w:t>
      </w:r>
      <w:r w:rsidRPr="004E53C4">
        <w:rPr>
          <w:b/>
          <w:sz w:val="48"/>
          <w:szCs w:val="48"/>
          <w:lang w:val="bg-BG" w:eastAsia="en-US"/>
        </w:rPr>
        <w:t>О</w:t>
      </w:r>
    </w:p>
    <w:p w:rsidR="00272B57" w:rsidRPr="004E53C4" w:rsidRDefault="00272B57" w:rsidP="00272B57">
      <w:pPr>
        <w:jc w:val="center"/>
        <w:rPr>
          <w:b/>
          <w:sz w:val="26"/>
          <w:szCs w:val="24"/>
          <w:lang w:val="bg-BG"/>
        </w:rPr>
      </w:pPr>
      <w:r>
        <w:rPr>
          <w:noProof/>
          <w:lang w:val="bg-BG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789940</wp:posOffset>
                </wp:positionH>
                <wp:positionV relativeFrom="paragraph">
                  <wp:posOffset>107314</wp:posOffset>
                </wp:positionV>
                <wp:extent cx="4206240" cy="0"/>
                <wp:effectExtent l="0" t="19050" r="2286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2504C" id="Право съединение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2.2pt,8.45pt" to="393.4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" o:allowincell="f" strokecolor="#396" strokeweight="2.25pt"/>
            </w:pict>
          </mc:Fallback>
        </mc:AlternateContent>
      </w:r>
      <w:r w:rsidRPr="004E53C4">
        <w:rPr>
          <w:b/>
          <w:sz w:val="26"/>
          <w:szCs w:val="24"/>
          <w:lang w:val="bg-BG"/>
        </w:rPr>
        <w:t xml:space="preserve">  </w:t>
      </w:r>
    </w:p>
    <w:p w:rsidR="00272B57" w:rsidRPr="004E53C4" w:rsidRDefault="00272B57" w:rsidP="00272B57">
      <w:pPr>
        <w:jc w:val="center"/>
        <w:rPr>
          <w:b/>
          <w:lang w:val="bg-BG"/>
        </w:rPr>
      </w:pPr>
      <w:r w:rsidRPr="004E53C4">
        <w:rPr>
          <w:b/>
          <w:lang w:val="bg-BG"/>
        </w:rPr>
        <w:t xml:space="preserve">   гр. Гурково 6199, обл. Ст. Загора, бул. “Княз Ал. Батенберг” 3</w:t>
      </w:r>
    </w:p>
    <w:p w:rsidR="00272B57" w:rsidRPr="004E53C4" w:rsidRDefault="00272B57" w:rsidP="00272B57">
      <w:pPr>
        <w:jc w:val="center"/>
        <w:rPr>
          <w:b/>
          <w:lang w:val="bg-BG"/>
        </w:rPr>
      </w:pPr>
      <w:r w:rsidRPr="004E53C4">
        <w:rPr>
          <w:b/>
          <w:lang w:val="bg-BG"/>
        </w:rPr>
        <w:t xml:space="preserve">    тел.: КМЕТ – 04331/ 2260, ГЛ.СЧЕТОВОДИТЕЛ – 04331/ 2084,</w:t>
      </w:r>
    </w:p>
    <w:p w:rsidR="00272B57" w:rsidRPr="004E53C4" w:rsidRDefault="00272B57" w:rsidP="00272B57">
      <w:pPr>
        <w:rPr>
          <w:b/>
          <w:lang w:val="en-US"/>
        </w:rPr>
      </w:pPr>
      <w:r w:rsidRPr="004E53C4">
        <w:rPr>
          <w:lang w:val="bg-BG"/>
        </w:rPr>
        <w:t xml:space="preserve">                         </w:t>
      </w:r>
      <w:r w:rsidRPr="004E53C4">
        <w:rPr>
          <w:lang w:val="en-US"/>
        </w:rPr>
        <w:t xml:space="preserve">    </w:t>
      </w:r>
      <w:r w:rsidRPr="004E53C4">
        <w:rPr>
          <w:lang w:val="bg-BG"/>
        </w:rPr>
        <w:t xml:space="preserve">  </w:t>
      </w:r>
      <w:r>
        <w:rPr>
          <w:lang w:val="bg-BG"/>
        </w:rPr>
        <w:t xml:space="preserve"> </w:t>
      </w:r>
      <w:r w:rsidRPr="004E53C4">
        <w:rPr>
          <w:b/>
          <w:lang w:val="bg-BG"/>
        </w:rPr>
        <w:t>e -mail</w:t>
      </w:r>
      <w:r w:rsidRPr="004E53C4">
        <w:rPr>
          <w:b/>
          <w:lang w:val="en-US"/>
        </w:rPr>
        <w:t xml:space="preserve">: </w:t>
      </w:r>
      <w:hyperlink r:id="rId9" w:history="1">
        <w:r w:rsidRPr="004E53C4">
          <w:rPr>
            <w:b/>
            <w:u w:val="single"/>
            <w:lang w:val="bg-BG"/>
          </w:rPr>
          <w:t>obshtina@gurkovo.bg</w:t>
        </w:r>
      </w:hyperlink>
      <w:r w:rsidRPr="004E53C4">
        <w:rPr>
          <w:b/>
          <w:lang w:val="en-US"/>
        </w:rPr>
        <w:t xml:space="preserve">, </w:t>
      </w:r>
      <w:r w:rsidRPr="004E53C4">
        <w:rPr>
          <w:b/>
          <w:u w:val="single"/>
          <w:lang w:val="en-US"/>
        </w:rPr>
        <w:t>web: http://www.gurkovo.bg</w:t>
      </w: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Pr="00CC5E86" w:rsidRDefault="00CC5E86" w:rsidP="00CC5E86">
      <w:pPr>
        <w:jc w:val="both"/>
        <w:rPr>
          <w:b/>
          <w:sz w:val="28"/>
          <w:szCs w:val="28"/>
          <w:lang w:val="bg-BG"/>
        </w:rPr>
      </w:pPr>
      <w:r w:rsidRPr="00CC5E86">
        <w:rPr>
          <w:b/>
          <w:sz w:val="28"/>
          <w:szCs w:val="28"/>
          <w:lang w:val="bg-BG"/>
        </w:rPr>
        <w:t>Изх. № К …………</w:t>
      </w:r>
    </w:p>
    <w:p w:rsidR="00CC5E86" w:rsidRPr="00CC5E86" w:rsidRDefault="00CC5E86" w:rsidP="00CC5E86">
      <w:pPr>
        <w:jc w:val="both"/>
        <w:rPr>
          <w:b/>
          <w:sz w:val="28"/>
          <w:szCs w:val="28"/>
          <w:lang w:val="bg-BG"/>
        </w:rPr>
      </w:pPr>
      <w:r w:rsidRPr="00CC5E86">
        <w:rPr>
          <w:b/>
          <w:sz w:val="28"/>
          <w:szCs w:val="28"/>
          <w:lang w:val="bg-BG"/>
        </w:rPr>
        <w:t>Дата: ………2024 г.</w:t>
      </w: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Pr="00CC77CB" w:rsidRDefault="00272B57" w:rsidP="00272B57">
      <w:pPr>
        <w:jc w:val="both"/>
        <w:rPr>
          <w:b/>
          <w:sz w:val="28"/>
          <w:szCs w:val="28"/>
          <w:lang w:val="bg-BG"/>
        </w:rPr>
      </w:pPr>
      <w:r w:rsidRPr="00CC77CB">
        <w:rPr>
          <w:b/>
          <w:sz w:val="28"/>
          <w:szCs w:val="28"/>
          <w:lang w:val="bg-BG"/>
        </w:rPr>
        <w:t xml:space="preserve">ДО </w:t>
      </w:r>
    </w:p>
    <w:p w:rsidR="00272B57" w:rsidRPr="00CC77CB" w:rsidRDefault="00272B57" w:rsidP="00272B57">
      <w:pPr>
        <w:jc w:val="both"/>
        <w:rPr>
          <w:b/>
          <w:sz w:val="28"/>
          <w:szCs w:val="28"/>
          <w:lang w:val="bg-BG"/>
        </w:rPr>
      </w:pPr>
      <w:r w:rsidRPr="00CC77CB">
        <w:rPr>
          <w:b/>
          <w:sz w:val="28"/>
          <w:szCs w:val="28"/>
          <w:lang w:val="bg-BG"/>
        </w:rPr>
        <w:t xml:space="preserve">ОБЩИНСКИ СЪВЕТ </w:t>
      </w:r>
      <w:bookmarkStart w:id="0" w:name="_GoBack"/>
      <w:bookmarkEnd w:id="0"/>
    </w:p>
    <w:p w:rsidR="00272B57" w:rsidRPr="00CC77CB" w:rsidRDefault="00272B57" w:rsidP="00272B57">
      <w:pPr>
        <w:jc w:val="both"/>
        <w:rPr>
          <w:b/>
          <w:sz w:val="28"/>
          <w:szCs w:val="28"/>
          <w:lang w:val="bg-BG"/>
        </w:rPr>
      </w:pPr>
      <w:r w:rsidRPr="00CC77CB">
        <w:rPr>
          <w:b/>
          <w:sz w:val="28"/>
          <w:szCs w:val="28"/>
          <w:lang w:val="bg-BG"/>
        </w:rPr>
        <w:t>ГУРКОВО</w:t>
      </w: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Pr="00CC77CB" w:rsidRDefault="00272B57" w:rsidP="00272B57">
      <w:pPr>
        <w:ind w:firstLine="708"/>
        <w:jc w:val="center"/>
        <w:rPr>
          <w:b/>
          <w:sz w:val="28"/>
          <w:szCs w:val="28"/>
          <w:highlight w:val="yellow"/>
          <w:lang w:val="bg-BG"/>
        </w:rPr>
      </w:pPr>
      <w:r w:rsidRPr="00CC77CB">
        <w:rPr>
          <w:b/>
          <w:sz w:val="28"/>
          <w:szCs w:val="28"/>
          <w:lang w:val="bg-BG"/>
        </w:rPr>
        <w:t>ПРЕДЛОЖЕНИЕ</w:t>
      </w:r>
    </w:p>
    <w:p w:rsidR="00272B57" w:rsidRPr="00CC77CB" w:rsidRDefault="00272B57" w:rsidP="00272B57">
      <w:pPr>
        <w:ind w:firstLine="708"/>
        <w:jc w:val="both"/>
        <w:rPr>
          <w:b/>
          <w:sz w:val="28"/>
          <w:szCs w:val="28"/>
          <w:lang w:val="bg-BG"/>
        </w:rPr>
      </w:pPr>
      <w:r w:rsidRPr="00CC77CB">
        <w:rPr>
          <w:b/>
          <w:sz w:val="28"/>
          <w:szCs w:val="28"/>
          <w:lang w:val="bg-BG"/>
        </w:rPr>
        <w:t>ОТ КЪНЧО СТОЯНОВ ПАПАЗОВ – КМЕТ НА ОБЩИНА ГУРКОВО</w:t>
      </w: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Pr="00A51BB3" w:rsidRDefault="00272B57" w:rsidP="00272B57">
      <w:pPr>
        <w:ind w:firstLine="708"/>
        <w:jc w:val="both"/>
        <w:rPr>
          <w:b/>
          <w:sz w:val="28"/>
          <w:szCs w:val="28"/>
          <w:lang w:val="bg-BG"/>
        </w:rPr>
      </w:pPr>
      <w:r w:rsidRPr="002B5C00">
        <w:rPr>
          <w:b/>
          <w:sz w:val="28"/>
          <w:szCs w:val="28"/>
          <w:lang w:val="bg-BG"/>
        </w:rPr>
        <w:t>ОТНОСНО:</w:t>
      </w:r>
      <w:r>
        <w:rPr>
          <w:sz w:val="28"/>
          <w:szCs w:val="28"/>
          <w:lang w:val="bg-BG"/>
        </w:rPr>
        <w:t xml:space="preserve"> </w:t>
      </w:r>
      <w:r w:rsidRPr="00A51BB3">
        <w:rPr>
          <w:b/>
          <w:sz w:val="28"/>
          <w:szCs w:val="28"/>
          <w:lang w:val="bg-BG"/>
        </w:rPr>
        <w:t xml:space="preserve">Приемане на </w:t>
      </w:r>
      <w:r w:rsidRPr="00A51BB3">
        <w:rPr>
          <w:rFonts w:eastAsia="Calibri"/>
          <w:b/>
          <w:sz w:val="28"/>
          <w:szCs w:val="28"/>
          <w:lang w:val="bg-BG" w:eastAsia="en-US"/>
        </w:rPr>
        <w:t xml:space="preserve">Наредба за изменение и допълнение на Наредбата за определянето </w:t>
      </w:r>
      <w:r w:rsidR="00FF423D" w:rsidRPr="00A51BB3">
        <w:rPr>
          <w:rFonts w:eastAsia="Calibri"/>
          <w:b/>
          <w:sz w:val="28"/>
          <w:szCs w:val="28"/>
          <w:lang w:val="bg-BG" w:eastAsia="en-US"/>
        </w:rPr>
        <w:t xml:space="preserve">размера </w:t>
      </w:r>
      <w:r w:rsidRPr="00A51BB3">
        <w:rPr>
          <w:rFonts w:eastAsia="Calibri"/>
          <w:b/>
          <w:sz w:val="28"/>
          <w:szCs w:val="28"/>
          <w:lang w:val="bg-BG" w:eastAsia="en-US"/>
        </w:rPr>
        <w:t>на</w:t>
      </w:r>
      <w:r w:rsidR="00FF423D" w:rsidRPr="00A51BB3">
        <w:rPr>
          <w:rFonts w:eastAsia="Calibri"/>
          <w:b/>
          <w:sz w:val="28"/>
          <w:szCs w:val="28"/>
          <w:lang w:val="bg-BG" w:eastAsia="en-US"/>
        </w:rPr>
        <w:t xml:space="preserve"> местните данъци </w:t>
      </w:r>
      <w:r w:rsidRPr="00A51BB3">
        <w:rPr>
          <w:rFonts w:eastAsia="Calibri"/>
          <w:b/>
          <w:sz w:val="28"/>
          <w:szCs w:val="28"/>
          <w:lang w:val="bg-BG" w:eastAsia="en-US"/>
        </w:rPr>
        <w:t xml:space="preserve"> на територията на община Гурково</w:t>
      </w:r>
    </w:p>
    <w:p w:rsidR="00272B57" w:rsidRDefault="00272B57" w:rsidP="00272B57">
      <w:pPr>
        <w:ind w:firstLine="708"/>
        <w:jc w:val="both"/>
        <w:rPr>
          <w:sz w:val="28"/>
          <w:szCs w:val="28"/>
          <w:highlight w:val="yellow"/>
          <w:lang w:val="bg-BG"/>
        </w:rPr>
      </w:pPr>
    </w:p>
    <w:p w:rsidR="00272B57" w:rsidRPr="00CC77CB" w:rsidRDefault="00272B57" w:rsidP="00272B57">
      <w:pPr>
        <w:ind w:firstLine="708"/>
        <w:jc w:val="both"/>
        <w:rPr>
          <w:b/>
          <w:sz w:val="28"/>
          <w:szCs w:val="28"/>
          <w:lang w:val="bg-BG"/>
        </w:rPr>
      </w:pPr>
      <w:r w:rsidRPr="00CC77CB">
        <w:rPr>
          <w:b/>
          <w:sz w:val="28"/>
          <w:szCs w:val="28"/>
          <w:lang w:val="bg-BG"/>
        </w:rPr>
        <w:t>УВАЖАЕМИ ГОСПОЖИ И ГОСПОДА, ОБЩИНСКИ СЪВЕТНИЦИ,</w:t>
      </w:r>
    </w:p>
    <w:p w:rsidR="00272B57" w:rsidRDefault="00272B57" w:rsidP="00272B57">
      <w:pPr>
        <w:ind w:firstLine="708"/>
        <w:rPr>
          <w:sz w:val="28"/>
          <w:szCs w:val="28"/>
          <w:highlight w:val="yellow"/>
          <w:lang w:val="bg-BG"/>
        </w:rPr>
      </w:pPr>
    </w:p>
    <w:p w:rsidR="00272B57" w:rsidRPr="002B5C00" w:rsidRDefault="00272B57" w:rsidP="00272B57">
      <w:pPr>
        <w:ind w:firstLine="708"/>
        <w:jc w:val="both"/>
        <w:rPr>
          <w:sz w:val="28"/>
          <w:szCs w:val="28"/>
          <w:lang w:val="bg-BG"/>
        </w:rPr>
      </w:pPr>
      <w:r w:rsidRPr="00CC77CB">
        <w:rPr>
          <w:sz w:val="28"/>
          <w:szCs w:val="28"/>
          <w:lang w:val="bg-BG"/>
        </w:rPr>
        <w:t xml:space="preserve">В </w:t>
      </w:r>
      <w:r>
        <w:rPr>
          <w:sz w:val="28"/>
          <w:szCs w:val="28"/>
          <w:lang w:val="bg-BG"/>
        </w:rPr>
        <w:t xml:space="preserve">приложените към настоящото предложение мотиви съм изложил аргументите си  относно необходимостта от Приемане на </w:t>
      </w:r>
      <w:r w:rsidRPr="002B5C00">
        <w:rPr>
          <w:rFonts w:eastAsia="Calibri"/>
          <w:sz w:val="28"/>
          <w:szCs w:val="28"/>
          <w:lang w:val="bg-BG" w:eastAsia="en-US"/>
        </w:rPr>
        <w:t xml:space="preserve">Наредба за изменение и допълнение на Наредбата за определянето </w:t>
      </w:r>
      <w:r w:rsidR="00FF423D">
        <w:rPr>
          <w:rFonts w:eastAsia="Calibri"/>
          <w:sz w:val="28"/>
          <w:szCs w:val="28"/>
          <w:lang w:val="bg-BG" w:eastAsia="en-US"/>
        </w:rPr>
        <w:t xml:space="preserve">размера </w:t>
      </w:r>
      <w:r w:rsidRPr="002B5C00">
        <w:rPr>
          <w:rFonts w:eastAsia="Calibri"/>
          <w:sz w:val="28"/>
          <w:szCs w:val="28"/>
          <w:lang w:val="bg-BG" w:eastAsia="en-US"/>
        </w:rPr>
        <w:t xml:space="preserve">на местните </w:t>
      </w:r>
      <w:r w:rsidR="00FF423D">
        <w:rPr>
          <w:rFonts w:eastAsia="Calibri"/>
          <w:sz w:val="28"/>
          <w:szCs w:val="28"/>
          <w:lang w:val="bg-BG" w:eastAsia="en-US"/>
        </w:rPr>
        <w:t xml:space="preserve">данъци </w:t>
      </w:r>
      <w:r w:rsidRPr="002B5C00">
        <w:rPr>
          <w:rFonts w:eastAsia="Calibri"/>
          <w:sz w:val="28"/>
          <w:szCs w:val="28"/>
          <w:lang w:val="bg-BG" w:eastAsia="en-US"/>
        </w:rPr>
        <w:t>на територията на община Гурково</w:t>
      </w:r>
    </w:p>
    <w:p w:rsidR="00272B57" w:rsidRPr="00CC77CB" w:rsidRDefault="00272B57" w:rsidP="00272B57">
      <w:pPr>
        <w:ind w:firstLine="708"/>
        <w:jc w:val="both"/>
        <w:rPr>
          <w:sz w:val="28"/>
          <w:szCs w:val="28"/>
          <w:lang w:val="bg-BG"/>
        </w:rPr>
      </w:pPr>
    </w:p>
    <w:p w:rsidR="00272B57" w:rsidRPr="005F2B04" w:rsidRDefault="00272B57" w:rsidP="00272B57">
      <w:pPr>
        <w:ind w:firstLine="708"/>
        <w:jc w:val="both"/>
        <w:rPr>
          <w:sz w:val="28"/>
          <w:szCs w:val="28"/>
          <w:lang w:val="en-US"/>
        </w:rPr>
      </w:pPr>
      <w:r w:rsidRPr="00CC77CB">
        <w:rPr>
          <w:sz w:val="28"/>
          <w:szCs w:val="28"/>
          <w:lang w:val="bg-BG"/>
        </w:rPr>
        <w:t xml:space="preserve">Предвид гореизложеното и на основание чл.21,ал.1,т.7 и ал.2 от ЗМСМА, </w:t>
      </w:r>
      <w:r w:rsidRPr="00CC77CB">
        <w:rPr>
          <w:sz w:val="28"/>
          <w:szCs w:val="28"/>
          <w:lang w:val="ru-RU"/>
        </w:rPr>
        <w:t>и във връзка с</w:t>
      </w:r>
      <w:r w:rsidRPr="00CC77CB">
        <w:rPr>
          <w:sz w:val="28"/>
          <w:szCs w:val="28"/>
          <w:lang w:val="bg-BG"/>
        </w:rPr>
        <w:t xml:space="preserve"> чл.</w:t>
      </w:r>
      <w:r w:rsidR="009E596A">
        <w:rPr>
          <w:sz w:val="28"/>
          <w:szCs w:val="28"/>
          <w:lang w:val="bg-BG"/>
        </w:rPr>
        <w:t xml:space="preserve">1,ал.2 </w:t>
      </w:r>
      <w:r>
        <w:rPr>
          <w:sz w:val="28"/>
          <w:szCs w:val="28"/>
          <w:lang w:val="bg-BG"/>
        </w:rPr>
        <w:t xml:space="preserve"> </w:t>
      </w:r>
      <w:r w:rsidRPr="00CC77CB">
        <w:rPr>
          <w:sz w:val="28"/>
          <w:szCs w:val="28"/>
          <w:lang w:val="bg-BG"/>
        </w:rPr>
        <w:t>от</w:t>
      </w:r>
      <w:r w:rsidRPr="00CC77CB">
        <w:rPr>
          <w:sz w:val="28"/>
          <w:szCs w:val="28"/>
          <w:lang w:val="ru-RU"/>
        </w:rPr>
        <w:t xml:space="preserve"> Закона за </w:t>
      </w:r>
      <w:r w:rsidRPr="00CC77CB">
        <w:rPr>
          <w:sz w:val="28"/>
          <w:szCs w:val="28"/>
          <w:lang w:val="bg-BG"/>
        </w:rPr>
        <w:t>местните данъци и такси</w:t>
      </w:r>
      <w:r w:rsidRPr="00CC77CB">
        <w:rPr>
          <w:sz w:val="28"/>
          <w:szCs w:val="28"/>
          <w:lang w:val="ru-RU"/>
        </w:rPr>
        <w:t xml:space="preserve"> ,</w:t>
      </w:r>
      <w:r w:rsidR="00FF423D" w:rsidRPr="00FF423D">
        <w:rPr>
          <w:sz w:val="28"/>
          <w:szCs w:val="28"/>
          <w:lang w:val="bg-BG"/>
        </w:rPr>
        <w:t xml:space="preserve"> </w:t>
      </w:r>
      <w:r w:rsidR="009E596A">
        <w:rPr>
          <w:sz w:val="28"/>
          <w:szCs w:val="28"/>
          <w:lang w:val="bg-BG"/>
        </w:rPr>
        <w:t xml:space="preserve">§6,ал.1 от Преходните и заключителни разпоредби на </w:t>
      </w:r>
      <w:r w:rsidR="00FF423D" w:rsidRPr="00277FA6">
        <w:rPr>
          <w:sz w:val="28"/>
          <w:szCs w:val="28"/>
          <w:lang w:val="bg-BG"/>
        </w:rPr>
        <w:t>Закон</w:t>
      </w:r>
      <w:r w:rsidR="009E596A">
        <w:rPr>
          <w:sz w:val="28"/>
          <w:szCs w:val="28"/>
          <w:lang w:val="bg-BG"/>
        </w:rPr>
        <w:t>а</w:t>
      </w:r>
      <w:r w:rsidR="00FF423D" w:rsidRPr="00277FA6">
        <w:rPr>
          <w:sz w:val="28"/>
          <w:szCs w:val="28"/>
          <w:lang w:val="bg-BG"/>
        </w:rPr>
        <w:t xml:space="preserve"> за въвеждане на еврото в Република България</w:t>
      </w:r>
      <w:r w:rsidRPr="00CC77C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чл.76,ал.3 и</w:t>
      </w:r>
      <w:r w:rsidRPr="002B5C00">
        <w:rPr>
          <w:sz w:val="28"/>
          <w:szCs w:val="28"/>
          <w:lang w:val="bg-BG"/>
        </w:rPr>
        <w:t xml:space="preserve"> </w:t>
      </w:r>
      <w:r w:rsidRPr="00CC77CB">
        <w:rPr>
          <w:sz w:val="28"/>
          <w:szCs w:val="28"/>
          <w:lang w:val="bg-BG"/>
        </w:rPr>
        <w:t>чл.79 от АПК</w:t>
      </w:r>
      <w:r>
        <w:rPr>
          <w:sz w:val="28"/>
          <w:szCs w:val="28"/>
          <w:lang w:val="bg-BG"/>
        </w:rPr>
        <w:t xml:space="preserve"> и във връзка с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чл.26 от Закона за нормативните актове</w:t>
      </w:r>
      <w:r w:rsidRPr="00CC77CB">
        <w:rPr>
          <w:sz w:val="28"/>
          <w:szCs w:val="28"/>
          <w:lang w:val="bg-BG"/>
        </w:rPr>
        <w:t>, предлагам Общински съвет   Гурково да вземе следното</w:t>
      </w:r>
      <w:r w:rsidRPr="005F2B04">
        <w:rPr>
          <w:sz w:val="28"/>
          <w:szCs w:val="28"/>
          <w:lang w:val="bg-BG"/>
        </w:rPr>
        <w:t xml:space="preserve"> </w:t>
      </w:r>
    </w:p>
    <w:p w:rsidR="00272B57" w:rsidRPr="005F2B04" w:rsidRDefault="00272B57" w:rsidP="00272B57">
      <w:pPr>
        <w:ind w:firstLine="708"/>
        <w:jc w:val="both"/>
        <w:rPr>
          <w:sz w:val="28"/>
          <w:szCs w:val="28"/>
          <w:lang w:val="bg-BG"/>
        </w:rPr>
      </w:pPr>
    </w:p>
    <w:p w:rsidR="00272B57" w:rsidRPr="005F2B04" w:rsidRDefault="00272B57" w:rsidP="00272B57">
      <w:pPr>
        <w:ind w:left="2880" w:firstLine="720"/>
        <w:jc w:val="both"/>
        <w:rPr>
          <w:b/>
          <w:sz w:val="28"/>
          <w:szCs w:val="28"/>
          <w:lang w:val="bg-BG"/>
        </w:rPr>
      </w:pPr>
      <w:r w:rsidRPr="005F2B04">
        <w:rPr>
          <w:b/>
          <w:sz w:val="28"/>
          <w:szCs w:val="28"/>
          <w:lang w:val="bg-BG"/>
        </w:rPr>
        <w:t>РЕШЕНИЕ:</w:t>
      </w:r>
    </w:p>
    <w:p w:rsidR="00272B57" w:rsidRPr="005F2B04" w:rsidRDefault="00272B57" w:rsidP="00272B57">
      <w:pPr>
        <w:overflowPunct w:val="0"/>
        <w:autoSpaceDE w:val="0"/>
        <w:autoSpaceDN w:val="0"/>
        <w:adjustRightInd w:val="0"/>
        <w:jc w:val="both"/>
        <w:rPr>
          <w:sz w:val="28"/>
          <w:szCs w:val="28"/>
          <w:lang w:val="bg-BG"/>
        </w:rPr>
      </w:pPr>
    </w:p>
    <w:p w:rsidR="00272B57" w:rsidRPr="005F2B04" w:rsidRDefault="00272B57" w:rsidP="00272B57">
      <w:pPr>
        <w:tabs>
          <w:tab w:val="left" w:pos="142"/>
        </w:tabs>
        <w:jc w:val="both"/>
        <w:rPr>
          <w:rFonts w:eastAsia="Calibri"/>
          <w:sz w:val="28"/>
          <w:szCs w:val="28"/>
          <w:lang w:val="bg-BG" w:eastAsia="en-US"/>
        </w:rPr>
      </w:pPr>
      <w:r w:rsidRPr="002B5C00">
        <w:rPr>
          <w:rFonts w:eastAsia="Calibri"/>
          <w:b/>
          <w:sz w:val="28"/>
          <w:szCs w:val="28"/>
          <w:lang w:val="bg-BG" w:eastAsia="en-US"/>
        </w:rPr>
        <w:lastRenderedPageBreak/>
        <w:t>Приема</w:t>
      </w:r>
      <w:r w:rsidRPr="005F2B04">
        <w:rPr>
          <w:rFonts w:eastAsia="Calibri"/>
          <w:sz w:val="28"/>
          <w:szCs w:val="28"/>
          <w:lang w:val="bg-BG" w:eastAsia="en-US"/>
        </w:rPr>
        <w:t xml:space="preserve"> </w:t>
      </w:r>
      <w:r w:rsidRPr="005F2B04">
        <w:rPr>
          <w:rFonts w:eastAsia="Calibri"/>
          <w:b/>
          <w:sz w:val="28"/>
          <w:szCs w:val="28"/>
          <w:lang w:val="bg-BG" w:eastAsia="en-US"/>
        </w:rPr>
        <w:t xml:space="preserve">Наредба за изменение и допълнение на Наредбата за определянето </w:t>
      </w:r>
      <w:r w:rsidR="00FF423D">
        <w:rPr>
          <w:rFonts w:eastAsia="Calibri"/>
          <w:b/>
          <w:sz w:val="28"/>
          <w:szCs w:val="28"/>
          <w:lang w:val="bg-BG" w:eastAsia="en-US"/>
        </w:rPr>
        <w:t xml:space="preserve">размера на местните данъци </w:t>
      </w:r>
      <w:r w:rsidRPr="005F2B04">
        <w:rPr>
          <w:rFonts w:eastAsia="Calibri"/>
          <w:b/>
          <w:sz w:val="28"/>
          <w:szCs w:val="28"/>
          <w:lang w:val="bg-BG" w:eastAsia="en-US"/>
        </w:rPr>
        <w:t xml:space="preserve"> на територията на община Гурково </w:t>
      </w:r>
      <w:r>
        <w:rPr>
          <w:rFonts w:eastAsia="Calibri"/>
          <w:b/>
          <w:sz w:val="28"/>
          <w:szCs w:val="28"/>
          <w:lang w:val="bg-BG" w:eastAsia="en-US"/>
        </w:rPr>
        <w:t>:</w:t>
      </w:r>
      <w:r w:rsidRPr="005F2B04">
        <w:rPr>
          <w:rFonts w:eastAsia="Calibri"/>
          <w:sz w:val="28"/>
          <w:szCs w:val="28"/>
          <w:lang w:val="bg-BG" w:eastAsia="en-US"/>
        </w:rPr>
        <w:t xml:space="preserve"> </w:t>
      </w:r>
    </w:p>
    <w:p w:rsidR="00272B57" w:rsidRPr="00FF423D" w:rsidRDefault="00272B57" w:rsidP="00272B57">
      <w:pPr>
        <w:overflowPunct w:val="0"/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lang w:val="bg-BG"/>
        </w:rPr>
      </w:pPr>
    </w:p>
    <w:p w:rsidR="00FF423D" w:rsidRPr="00FF423D" w:rsidRDefault="00FF423D" w:rsidP="007D044E">
      <w:pPr>
        <w:tabs>
          <w:tab w:val="left" w:pos="1065"/>
        </w:tabs>
        <w:ind w:firstLine="709"/>
        <w:jc w:val="both"/>
        <w:rPr>
          <w:b/>
          <w:sz w:val="28"/>
          <w:szCs w:val="28"/>
          <w:lang w:val="bg-BG"/>
        </w:rPr>
      </w:pPr>
      <w:r w:rsidRPr="00FF423D">
        <w:rPr>
          <w:b/>
          <w:bCs/>
          <w:sz w:val="28"/>
          <w:szCs w:val="28"/>
          <w:lang w:val="bg-BG"/>
        </w:rPr>
        <w:t>§ 1 в чл.5.</w:t>
      </w:r>
      <w:r w:rsidRPr="00FF423D">
        <w:rPr>
          <w:b/>
          <w:sz w:val="28"/>
          <w:szCs w:val="28"/>
          <w:lang w:val="bg-BG"/>
        </w:rPr>
        <w:t xml:space="preserve"> ал. (1) се правят следните изменения:</w:t>
      </w:r>
    </w:p>
    <w:p w:rsidR="00FF423D" w:rsidRPr="00FF423D" w:rsidRDefault="007D044E" w:rsidP="007D044E">
      <w:pPr>
        <w:tabs>
          <w:tab w:val="left" w:pos="1065"/>
        </w:tabs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       </w:t>
      </w:r>
      <w:r w:rsidR="00FF423D" w:rsidRPr="00FF423D">
        <w:rPr>
          <w:sz w:val="28"/>
          <w:szCs w:val="28"/>
          <w:lang w:val="bg-BG"/>
        </w:rPr>
        <w:t xml:space="preserve">Изр. Второ се изменя както следва:  </w:t>
      </w:r>
      <w:r w:rsidR="00FF423D" w:rsidRPr="00FF423D">
        <w:rPr>
          <w:sz w:val="28"/>
          <w:szCs w:val="28"/>
        </w:rPr>
        <w:t>Обжалването на актовете, свързани с местните данъци, се извършва по местонахождение на общината, в чийто район е възникнало задължението, по реда на ДОПК</w:t>
      </w:r>
      <w:r w:rsidR="00FF423D" w:rsidRPr="00FF423D">
        <w:rPr>
          <w:sz w:val="28"/>
          <w:szCs w:val="28"/>
          <w:lang w:val="bg-BG"/>
        </w:rPr>
        <w:t xml:space="preserve"> .</w:t>
      </w:r>
    </w:p>
    <w:p w:rsidR="00FF423D" w:rsidRPr="00FF423D" w:rsidRDefault="00FF423D" w:rsidP="00FF423D">
      <w:pPr>
        <w:tabs>
          <w:tab w:val="left" w:pos="1065"/>
        </w:tabs>
        <w:ind w:firstLine="1080"/>
        <w:jc w:val="both"/>
        <w:rPr>
          <w:sz w:val="28"/>
          <w:szCs w:val="28"/>
          <w:lang w:val="bg-BG"/>
        </w:rPr>
      </w:pPr>
    </w:p>
    <w:p w:rsidR="00FF423D" w:rsidRPr="007D044E" w:rsidRDefault="00FF423D" w:rsidP="007D044E">
      <w:pPr>
        <w:pStyle w:val="31"/>
        <w:ind w:firstLine="709"/>
        <w:rPr>
          <w:b/>
          <w:sz w:val="28"/>
          <w:szCs w:val="28"/>
        </w:rPr>
      </w:pPr>
      <w:r w:rsidRPr="007D044E">
        <w:rPr>
          <w:b/>
          <w:bCs/>
          <w:sz w:val="28"/>
          <w:szCs w:val="28"/>
        </w:rPr>
        <w:t>§2. Чл.6.</w:t>
      </w:r>
      <w:r w:rsidRPr="007D044E">
        <w:rPr>
          <w:b/>
          <w:sz w:val="28"/>
          <w:szCs w:val="28"/>
        </w:rPr>
        <w:t xml:space="preserve"> се изменя както следва:</w:t>
      </w:r>
    </w:p>
    <w:p w:rsidR="00FF423D" w:rsidRPr="00FF423D" w:rsidRDefault="00FF423D" w:rsidP="007D044E">
      <w:pPr>
        <w:widowControl w:val="0"/>
        <w:numPr>
          <w:ilvl w:val="0"/>
          <w:numId w:val="16"/>
        </w:numPr>
        <w:tabs>
          <w:tab w:val="left" w:pos="106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>Общинският съвет определя условията и реда за информиране и обсъждане с гражданите и бизнеса на предложения за определяне размерите на местните данъци.</w:t>
      </w:r>
    </w:p>
    <w:p w:rsidR="00FF423D" w:rsidRPr="00FF423D" w:rsidRDefault="00FF423D" w:rsidP="007D044E">
      <w:pPr>
        <w:widowControl w:val="0"/>
        <w:numPr>
          <w:ilvl w:val="0"/>
          <w:numId w:val="16"/>
        </w:numPr>
        <w:tabs>
          <w:tab w:val="left" w:pos="106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>Данъчните декларации по Закона за местните данъци и такси се подават от данъчно задължените лица или от техните законни представители по образец, одобрен от министъра на финансите, който се обнародва в "Държавен вестник".</w:t>
      </w:r>
    </w:p>
    <w:p w:rsidR="00FF423D" w:rsidRPr="00FF423D" w:rsidRDefault="00FF423D" w:rsidP="007D044E">
      <w:pPr>
        <w:widowControl w:val="0"/>
        <w:numPr>
          <w:ilvl w:val="0"/>
          <w:numId w:val="16"/>
        </w:numPr>
        <w:tabs>
          <w:tab w:val="left" w:pos="106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>Данъчните декларации по ал. 2 могат да се подават и по електронен път по  реда на Данъчно-осигурителния процесуален кодекс.</w:t>
      </w:r>
    </w:p>
    <w:p w:rsidR="00FF423D" w:rsidRPr="00FF423D" w:rsidRDefault="00FF423D" w:rsidP="00FF423D">
      <w:pPr>
        <w:tabs>
          <w:tab w:val="left" w:pos="1065"/>
        </w:tabs>
        <w:ind w:left="1077"/>
        <w:jc w:val="both"/>
        <w:rPr>
          <w:sz w:val="28"/>
          <w:szCs w:val="28"/>
          <w:lang w:val="bg-BG"/>
        </w:rPr>
      </w:pPr>
    </w:p>
    <w:p w:rsidR="00FF423D" w:rsidRPr="00FF423D" w:rsidRDefault="007D044E" w:rsidP="007D044E">
      <w:pPr>
        <w:tabs>
          <w:tab w:val="left" w:pos="990"/>
        </w:tabs>
        <w:ind w:right="850"/>
        <w:jc w:val="both"/>
        <w:rPr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 xml:space="preserve">          </w:t>
      </w:r>
      <w:r w:rsidR="00FF423D" w:rsidRPr="00FF423D">
        <w:rPr>
          <w:b/>
          <w:bCs/>
          <w:sz w:val="28"/>
          <w:szCs w:val="28"/>
          <w:lang w:val="bg-BG"/>
        </w:rPr>
        <w:t>§</w:t>
      </w:r>
      <w:r w:rsidR="00FF423D" w:rsidRPr="00FF423D">
        <w:rPr>
          <w:b/>
          <w:bCs/>
          <w:sz w:val="28"/>
          <w:szCs w:val="28"/>
        </w:rPr>
        <w:t xml:space="preserve">3. В </w:t>
      </w:r>
      <w:r w:rsidR="00FF423D" w:rsidRPr="00FF423D">
        <w:rPr>
          <w:b/>
          <w:bCs/>
          <w:sz w:val="28"/>
          <w:szCs w:val="28"/>
          <w:lang w:val="bg-BG"/>
        </w:rPr>
        <w:t xml:space="preserve"> </w:t>
      </w:r>
      <w:r w:rsidR="00FF423D" w:rsidRPr="00FF423D">
        <w:rPr>
          <w:b/>
          <w:bCs/>
          <w:sz w:val="28"/>
          <w:szCs w:val="28"/>
        </w:rPr>
        <w:t>чл.7</w:t>
      </w:r>
      <w:r w:rsidR="00FF423D" w:rsidRPr="00FF423D">
        <w:rPr>
          <w:b/>
          <w:bCs/>
          <w:sz w:val="28"/>
          <w:szCs w:val="28"/>
          <w:lang w:val="bg-BG"/>
        </w:rPr>
        <w:t>.</w:t>
      </w:r>
      <w:r w:rsidR="00FF423D" w:rsidRPr="00FF423D">
        <w:rPr>
          <w:b/>
          <w:bCs/>
          <w:sz w:val="28"/>
          <w:szCs w:val="28"/>
        </w:rPr>
        <w:t>ал.4</w:t>
      </w:r>
      <w:r w:rsidR="00FF423D" w:rsidRPr="00FF423D">
        <w:rPr>
          <w:bCs/>
          <w:sz w:val="28"/>
          <w:szCs w:val="28"/>
        </w:rPr>
        <w:t xml:space="preserve"> </w:t>
      </w:r>
      <w:r w:rsidR="001F30BA">
        <w:rPr>
          <w:sz w:val="28"/>
          <w:szCs w:val="28"/>
          <w:lang w:val="bg-BG"/>
        </w:rPr>
        <w:t xml:space="preserve"> след 1680 лв. се добавя  /</w:t>
      </w:r>
      <w:r w:rsidR="00FF423D" w:rsidRPr="00FF423D">
        <w:rPr>
          <w:sz w:val="28"/>
          <w:szCs w:val="28"/>
          <w:lang w:val="bg-BG"/>
        </w:rPr>
        <w:t xml:space="preserve">859,30 </w:t>
      </w:r>
      <w:r w:rsidR="00FF423D" w:rsidRPr="00FF423D">
        <w:rPr>
          <w:b/>
          <w:sz w:val="28"/>
          <w:szCs w:val="28"/>
        </w:rPr>
        <w:t>€</w:t>
      </w:r>
      <w:r w:rsidR="00FF423D" w:rsidRPr="00FF423D">
        <w:rPr>
          <w:b/>
          <w:sz w:val="28"/>
          <w:szCs w:val="28"/>
          <w:lang w:val="ru-RU"/>
        </w:rPr>
        <w:t xml:space="preserve"> </w:t>
      </w:r>
      <w:r w:rsidR="00FF423D" w:rsidRPr="00FF423D">
        <w:rPr>
          <w:sz w:val="28"/>
          <w:szCs w:val="28"/>
          <w:lang w:val="ru-RU"/>
        </w:rPr>
        <w:t>включително.</w:t>
      </w:r>
    </w:p>
    <w:p w:rsidR="00FF423D" w:rsidRPr="00FF423D" w:rsidRDefault="00FF423D" w:rsidP="00FF423D">
      <w:pPr>
        <w:tabs>
          <w:tab w:val="left" w:pos="1065"/>
        </w:tabs>
        <w:ind w:left="1077"/>
        <w:jc w:val="both"/>
        <w:rPr>
          <w:sz w:val="28"/>
          <w:szCs w:val="28"/>
          <w:lang w:val="bg-BG"/>
        </w:rPr>
      </w:pPr>
    </w:p>
    <w:p w:rsidR="00FF423D" w:rsidRPr="00FF423D" w:rsidRDefault="00FF423D" w:rsidP="007D044E">
      <w:pPr>
        <w:tabs>
          <w:tab w:val="left" w:pos="1065"/>
        </w:tabs>
        <w:ind w:firstLine="709"/>
        <w:jc w:val="both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  <w:lang w:val="bg-BG"/>
        </w:rPr>
        <w:t>§4.</w:t>
      </w:r>
      <w:r w:rsidRPr="00FF423D">
        <w:rPr>
          <w:b/>
          <w:bCs/>
          <w:sz w:val="28"/>
          <w:szCs w:val="28"/>
          <w:lang w:val="bg-BG"/>
        </w:rPr>
        <w:t xml:space="preserve"> В чл.10</w:t>
      </w:r>
      <w:r w:rsidRPr="00FF423D">
        <w:rPr>
          <w:b/>
          <w:sz w:val="28"/>
          <w:szCs w:val="28"/>
          <w:lang w:val="bg-BG"/>
        </w:rPr>
        <w:t xml:space="preserve"> ал. (1) се правят следните изменения:</w:t>
      </w:r>
    </w:p>
    <w:p w:rsidR="00FF423D" w:rsidRPr="00FF423D" w:rsidRDefault="007D044E" w:rsidP="007D044E">
      <w:pPr>
        <w:tabs>
          <w:tab w:val="left" w:pos="1065"/>
        </w:tabs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en-US"/>
        </w:rPr>
        <w:t xml:space="preserve">          </w:t>
      </w:r>
      <w:r w:rsidR="00FF423D" w:rsidRPr="00FF423D">
        <w:rPr>
          <w:sz w:val="28"/>
          <w:szCs w:val="28"/>
          <w:lang w:val="bg-BG"/>
        </w:rPr>
        <w:t>Добавят се нови точки 3 и 4, както следва:</w:t>
      </w:r>
    </w:p>
    <w:p w:rsidR="00FF423D" w:rsidRPr="00FF423D" w:rsidRDefault="00FF423D" w:rsidP="007D044E">
      <w:pPr>
        <w:pStyle w:val="Style"/>
        <w:ind w:left="0" w:right="0" w:firstLine="709"/>
        <w:rPr>
          <w:sz w:val="28"/>
          <w:szCs w:val="28"/>
          <w:lang w:val="bg-BG"/>
        </w:rPr>
      </w:pPr>
      <w:r w:rsidRPr="00FF423D">
        <w:rPr>
          <w:sz w:val="28"/>
          <w:szCs w:val="28"/>
        </w:rPr>
        <w:t xml:space="preserve">3. </w:t>
      </w:r>
      <w:r w:rsidRPr="00FF423D">
        <w:rPr>
          <w:sz w:val="28"/>
          <w:szCs w:val="28"/>
          <w:lang w:val="bg-BG"/>
        </w:rPr>
        <w:t>във всички каси на Изипей и Български пощи</w:t>
      </w:r>
    </w:p>
    <w:p w:rsidR="00FF423D" w:rsidRPr="00FF423D" w:rsidRDefault="00FF423D" w:rsidP="007D044E">
      <w:pPr>
        <w:pStyle w:val="Style"/>
        <w:ind w:left="0" w:right="0" w:firstLine="709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>4.</w:t>
      </w:r>
      <w:r w:rsidRPr="00FF423D">
        <w:rPr>
          <w:sz w:val="28"/>
          <w:szCs w:val="28"/>
        </w:rPr>
        <w:t xml:space="preserve"> </w:t>
      </w:r>
      <w:r w:rsidRPr="00FF423D">
        <w:rPr>
          <w:sz w:val="28"/>
          <w:szCs w:val="28"/>
          <w:lang w:val="bg-BG"/>
        </w:rPr>
        <w:t xml:space="preserve">чрез </w:t>
      </w:r>
      <w:r w:rsidRPr="00FF423D">
        <w:rPr>
          <w:sz w:val="28"/>
          <w:szCs w:val="28"/>
        </w:rPr>
        <w:t xml:space="preserve"> </w:t>
      </w:r>
      <w:hyperlink r:id="rId10" w:tgtFrame="_blank" w:tooltip="https://unifiedmodel.egov.bg/wps/portal/unified-model/home/" w:history="1">
        <w:r w:rsidRPr="00FF423D">
          <w:rPr>
            <w:sz w:val="28"/>
            <w:szCs w:val="28"/>
            <w:shd w:val="clear" w:color="auto" w:fill="E7E7E7"/>
          </w:rPr>
          <w:t xml:space="preserve">Единния  модел за заявяване, </w:t>
        </w:r>
        <w:r w:rsidR="007D044E">
          <w:rPr>
            <w:sz w:val="28"/>
            <w:szCs w:val="28"/>
            <w:shd w:val="clear" w:color="auto" w:fill="E7E7E7"/>
          </w:rPr>
          <w:t xml:space="preserve"> </w:t>
        </w:r>
        <w:r w:rsidRPr="00FF423D">
          <w:rPr>
            <w:sz w:val="28"/>
            <w:szCs w:val="28"/>
            <w:shd w:val="clear" w:color="auto" w:fill="E7E7E7"/>
          </w:rPr>
          <w:t>заплащане и предоставяне на електронни услуги</w:t>
        </w:r>
      </w:hyperlink>
      <w:r w:rsidRPr="00FF423D">
        <w:rPr>
          <w:sz w:val="28"/>
          <w:szCs w:val="28"/>
          <w:lang w:val="bg-BG"/>
        </w:rPr>
        <w:t>, поддържан от  Министерството на електронното управление</w:t>
      </w:r>
    </w:p>
    <w:p w:rsidR="00FF423D" w:rsidRPr="00FF423D" w:rsidRDefault="00FF423D" w:rsidP="00FF423D">
      <w:pPr>
        <w:pStyle w:val="a3"/>
        <w:rPr>
          <w:rFonts w:ascii="Times New Roman" w:hAnsi="Times New Roman"/>
          <w:sz w:val="28"/>
          <w:szCs w:val="28"/>
        </w:rPr>
      </w:pPr>
    </w:p>
    <w:p w:rsidR="00FF423D" w:rsidRPr="00FF423D" w:rsidRDefault="00FF423D" w:rsidP="007D044E">
      <w:pPr>
        <w:tabs>
          <w:tab w:val="left" w:pos="1065"/>
        </w:tabs>
        <w:ind w:firstLine="709"/>
        <w:jc w:val="both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  <w:lang w:val="bg-BG"/>
        </w:rPr>
        <w:t>§5.</w:t>
      </w:r>
      <w:r w:rsidRPr="00FF423D">
        <w:rPr>
          <w:b/>
          <w:bCs/>
          <w:sz w:val="28"/>
          <w:szCs w:val="28"/>
          <w:lang w:val="bg-BG"/>
        </w:rPr>
        <w:t xml:space="preserve"> В чл.15</w:t>
      </w:r>
      <w:r w:rsidRPr="00FF423D">
        <w:rPr>
          <w:b/>
          <w:sz w:val="28"/>
          <w:szCs w:val="28"/>
          <w:lang w:val="bg-BG"/>
        </w:rPr>
        <w:t xml:space="preserve"> се правят следните изменения:</w:t>
      </w:r>
    </w:p>
    <w:p w:rsidR="00FF423D" w:rsidRPr="00FF423D" w:rsidRDefault="007D044E" w:rsidP="00FF423D">
      <w:pPr>
        <w:pStyle w:val="a7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423D" w:rsidRPr="00FF423D">
        <w:rPr>
          <w:sz w:val="28"/>
          <w:szCs w:val="28"/>
        </w:rPr>
        <w:t>“3,5 на хиляда” се изменя на “4 на хиляда”;</w:t>
      </w:r>
    </w:p>
    <w:p w:rsidR="00FF423D" w:rsidRPr="00FF423D" w:rsidRDefault="00FF423D" w:rsidP="00FF423D">
      <w:pPr>
        <w:pStyle w:val="a7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</w:p>
    <w:p w:rsidR="00FF423D" w:rsidRPr="00FF423D" w:rsidRDefault="007D044E" w:rsidP="007D044E">
      <w:pPr>
        <w:tabs>
          <w:tab w:val="left" w:pos="1065"/>
        </w:tabs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 xml:space="preserve">          </w:t>
      </w:r>
      <w:r w:rsidR="00FF423D" w:rsidRPr="00FF423D">
        <w:rPr>
          <w:b/>
          <w:sz w:val="28"/>
          <w:szCs w:val="28"/>
          <w:lang w:val="bg-BG"/>
        </w:rPr>
        <w:t>§6.</w:t>
      </w:r>
      <w:r w:rsidR="00FF423D" w:rsidRPr="00FF423D">
        <w:rPr>
          <w:b/>
          <w:bCs/>
          <w:sz w:val="28"/>
          <w:szCs w:val="28"/>
          <w:lang w:val="bg-BG"/>
        </w:rPr>
        <w:t xml:space="preserve"> В чл.19</w:t>
      </w:r>
      <w:r w:rsidR="00FF423D" w:rsidRPr="00FF423D">
        <w:rPr>
          <w:b/>
          <w:sz w:val="28"/>
          <w:szCs w:val="28"/>
          <w:lang w:val="bg-BG"/>
        </w:rPr>
        <w:t xml:space="preserve"> се правят следните изменения:</w:t>
      </w:r>
    </w:p>
    <w:p w:rsidR="00FF423D" w:rsidRPr="00FF423D" w:rsidRDefault="007D044E" w:rsidP="007D044E">
      <w:pPr>
        <w:pStyle w:val="Style"/>
        <w:ind w:left="0" w:right="0" w:firstLine="0"/>
        <w:rPr>
          <w:sz w:val="28"/>
          <w:szCs w:val="28"/>
          <w:lang w:val="bg-BG"/>
        </w:rPr>
      </w:pPr>
      <w:r>
        <w:rPr>
          <w:sz w:val="28"/>
          <w:szCs w:val="28"/>
        </w:rPr>
        <w:t xml:space="preserve">          </w:t>
      </w:r>
      <w:r w:rsidR="00FF423D" w:rsidRPr="00FF423D">
        <w:rPr>
          <w:sz w:val="28"/>
          <w:szCs w:val="28"/>
          <w:lang w:val="bg-BG"/>
        </w:rPr>
        <w:t>Добавят се нови ал. 4 до ал.13, както следва:</w:t>
      </w:r>
    </w:p>
    <w:p w:rsidR="00FF423D" w:rsidRPr="00FF423D" w:rsidRDefault="00FF423D" w:rsidP="007D044E">
      <w:pPr>
        <w:ind w:firstLine="709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 xml:space="preserve"> (4) (Нова) За новопостроените сгради и постройки, които не подлежат на въвеждане в експлоатация по реда на </w:t>
      </w:r>
      <w:hyperlink r:id="rId11" w:history="1">
        <w:r w:rsidRPr="00FF423D">
          <w:rPr>
            <w:sz w:val="28"/>
            <w:szCs w:val="28"/>
            <w:lang w:val="bg-BG"/>
          </w:rPr>
          <w:t>Закона за устройство на територията</w:t>
        </w:r>
      </w:hyperlink>
      <w:r w:rsidRPr="00FF423D">
        <w:rPr>
          <w:sz w:val="28"/>
          <w:szCs w:val="28"/>
          <w:lang w:val="bg-BG"/>
        </w:rPr>
        <w:t>, собственикът уведомява за това писмено в 2-месечен срок общината по местонахождението на имота, като подава данъчна декларация за облагане с годишен данък върху недвижимите имоти.</w:t>
      </w:r>
    </w:p>
    <w:p w:rsidR="00FF423D" w:rsidRPr="00FF423D" w:rsidRDefault="00FF423D" w:rsidP="007D044E">
      <w:pPr>
        <w:ind w:firstLine="709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 xml:space="preserve">(5) (Нова) Не се подават данъчни декларации за облагане с годишен данък за новопостроените сгради, подлежащи на въвеждане в експлоатация по реда на </w:t>
      </w:r>
      <w:hyperlink r:id="rId12" w:history="1">
        <w:r w:rsidRPr="00FF423D">
          <w:rPr>
            <w:sz w:val="28"/>
            <w:szCs w:val="28"/>
            <w:lang w:val="bg-BG"/>
          </w:rPr>
          <w:t>Закона за устройство на територията</w:t>
        </w:r>
      </w:hyperlink>
      <w:r w:rsidRPr="00FF423D">
        <w:rPr>
          <w:sz w:val="28"/>
          <w:szCs w:val="28"/>
          <w:lang w:val="bg-BG"/>
        </w:rPr>
        <w:t xml:space="preserve">. Необходимите данни за </w:t>
      </w:r>
      <w:r w:rsidRPr="00FF423D">
        <w:rPr>
          <w:sz w:val="28"/>
          <w:szCs w:val="28"/>
          <w:lang w:val="bg-BG"/>
        </w:rPr>
        <w:lastRenderedPageBreak/>
        <w:t xml:space="preserve">определяне на данъка на новопостроените сгради и/или на самостоятелни обекти в тях се предоставят на служителите по </w:t>
      </w:r>
      <w:hyperlink r:id="rId13" w:history="1">
        <w:r w:rsidRPr="00FF423D">
          <w:rPr>
            <w:sz w:val="28"/>
            <w:szCs w:val="28"/>
            <w:lang w:val="bg-BG"/>
          </w:rPr>
          <w:t>чл. 4, ал. 1</w:t>
        </w:r>
      </w:hyperlink>
      <w:r w:rsidRPr="00FF423D">
        <w:rPr>
          <w:sz w:val="28"/>
          <w:szCs w:val="28"/>
          <w:lang w:val="bg-BG"/>
        </w:rPr>
        <w:t xml:space="preserve"> от ЗМДТ  от възложителя на строежа в двумесечен срок след завършването на сградата в груб строеж по образец, определен от министъра на финансите. </w:t>
      </w:r>
    </w:p>
    <w:p w:rsidR="00FF423D" w:rsidRPr="00FF423D" w:rsidRDefault="00FF423D" w:rsidP="00FF423D">
      <w:pPr>
        <w:ind w:firstLine="990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>(6) (Нова ) Не се подават данъчни декларации за облагане с годишен данък за имотите и ограничените вещни права, придобити по възмезден или безвъзмезден начин по раздел трети  глава втора от ЗМДТ.</w:t>
      </w:r>
    </w:p>
    <w:p w:rsidR="00FF423D" w:rsidRPr="00FF423D" w:rsidRDefault="00FF423D" w:rsidP="00FF423D">
      <w:pPr>
        <w:ind w:firstLine="990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>(7) (Нова ) За новопостроен или придобит по друг начин имот или ограничено вещно право на ползване в срока по ал. 4 предприятията подават информация за отчетната стойност и други обстоятелства, имащи значение за определянето на данъка.</w:t>
      </w:r>
    </w:p>
    <w:p w:rsidR="00FF423D" w:rsidRPr="00FF423D" w:rsidRDefault="00FF423D" w:rsidP="00FF423D">
      <w:pPr>
        <w:ind w:firstLine="990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 xml:space="preserve">(8) (Нова) При преустройство и при промяна на предназначението на съществуваща сграда или на самостоятелен обект в сграда, както и при промяна на други обстоятелства, които имат значение за определяне на данъка, вписани в имотния регистър или в кадастралната карта и кадастралните регистри или в регистри, налични в общината, служителите по </w:t>
      </w:r>
      <w:hyperlink r:id="rId14" w:history="1">
        <w:r w:rsidRPr="00FF423D">
          <w:rPr>
            <w:sz w:val="28"/>
            <w:szCs w:val="28"/>
            <w:lang w:val="bg-BG"/>
          </w:rPr>
          <w:t>чл. 4</w:t>
        </w:r>
      </w:hyperlink>
      <w:r w:rsidRPr="00FF423D">
        <w:rPr>
          <w:sz w:val="28"/>
          <w:szCs w:val="28"/>
          <w:lang w:val="bg-BG"/>
        </w:rPr>
        <w:t xml:space="preserve">  от ЗМДТ отразяват промяната служебно, за което на данъчно задълженото лице се изпраща уведомление в 30-дневен срок.</w:t>
      </w:r>
    </w:p>
    <w:p w:rsidR="00FF423D" w:rsidRPr="00FF423D" w:rsidRDefault="00FF423D" w:rsidP="00FF423D">
      <w:pPr>
        <w:ind w:firstLine="990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 xml:space="preserve">(9) (Нова) При придобиване на имот по наследство декларацията по ал. 4 се подава в срока по </w:t>
      </w:r>
      <w:hyperlink r:id="rId15" w:history="1">
        <w:r w:rsidRPr="00FF423D">
          <w:rPr>
            <w:sz w:val="28"/>
            <w:szCs w:val="28"/>
            <w:lang w:val="bg-BG"/>
          </w:rPr>
          <w:t>чл. 32</w:t>
        </w:r>
      </w:hyperlink>
      <w:r w:rsidRPr="00FF423D">
        <w:rPr>
          <w:sz w:val="28"/>
          <w:szCs w:val="28"/>
          <w:lang w:val="bg-BG"/>
        </w:rPr>
        <w:t xml:space="preserve"> от ЗМДТ . В случай че не е подадена данъчна декларация по ал. 4 от наследниците или заветниците, след изтичането на срока по </w:t>
      </w:r>
      <w:hyperlink r:id="rId16" w:history="1">
        <w:r w:rsidRPr="00FF423D">
          <w:rPr>
            <w:sz w:val="28"/>
            <w:szCs w:val="28"/>
            <w:lang w:val="bg-BG"/>
          </w:rPr>
          <w:t>чл. 32</w:t>
        </w:r>
      </w:hyperlink>
      <w:r w:rsidRPr="00FF423D">
        <w:rPr>
          <w:sz w:val="28"/>
          <w:szCs w:val="28"/>
          <w:lang w:val="bg-BG"/>
        </w:rPr>
        <w:t xml:space="preserve"> от ЗМДТ  служителят по </w:t>
      </w:r>
      <w:hyperlink r:id="rId17" w:history="1">
        <w:r w:rsidRPr="00FF423D">
          <w:rPr>
            <w:sz w:val="28"/>
            <w:szCs w:val="28"/>
            <w:lang w:val="bg-BG"/>
          </w:rPr>
          <w:t>чл. 4, ал. 1</w:t>
        </w:r>
      </w:hyperlink>
      <w:r w:rsidRPr="00FF423D">
        <w:rPr>
          <w:sz w:val="28"/>
          <w:szCs w:val="28"/>
          <w:lang w:val="bg-BG"/>
        </w:rPr>
        <w:t xml:space="preserve"> от ЗМДТ  образува партида за наследения недвижим имот въз основа на данните, налични в общината и в регистъра на населението.</w:t>
      </w:r>
    </w:p>
    <w:p w:rsidR="00FF423D" w:rsidRPr="00FF423D" w:rsidRDefault="00FF423D" w:rsidP="00FF423D">
      <w:pPr>
        <w:ind w:firstLine="990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>(10) (Нова) Подадената декларация от един съсобственик, съответно ползвател, ползва останалите съсобственици или ползватели. Подадените данни по ал. 24 от един възложител ползват останалите възложители.</w:t>
      </w:r>
    </w:p>
    <w:p w:rsidR="00FF423D" w:rsidRPr="00FF423D" w:rsidRDefault="00FF423D" w:rsidP="00FF423D">
      <w:pPr>
        <w:ind w:firstLine="990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 xml:space="preserve">(11) (Нова ) Не се изисква подаване на данъчна декларация, когато промяната в обстоятелствата, имащи значение за определяне на данъка, са удостоверени от общината в случаите на търпимост на строежите, в изпълнение на Националната програма за енергийна ефективност на многофамилни жилищни сгради или в качеството й на възложител по </w:t>
      </w:r>
      <w:hyperlink r:id="rId18" w:history="1">
        <w:r w:rsidRPr="00FF423D">
          <w:rPr>
            <w:sz w:val="28"/>
            <w:szCs w:val="28"/>
            <w:lang w:val="bg-BG"/>
          </w:rPr>
          <w:t>Закона за устройство на територията</w:t>
        </w:r>
      </w:hyperlink>
      <w:r w:rsidRPr="00FF423D">
        <w:rPr>
          <w:sz w:val="28"/>
          <w:szCs w:val="28"/>
          <w:lang w:val="bg-BG"/>
        </w:rPr>
        <w:t>. Служител от общинската администрация отразява служебно настъпилите промени в техническите характеристики на имота.</w:t>
      </w:r>
    </w:p>
    <w:p w:rsidR="00FF423D" w:rsidRPr="00FF423D" w:rsidRDefault="00FF423D" w:rsidP="00FF423D">
      <w:pPr>
        <w:ind w:firstLine="990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bg-BG"/>
        </w:rPr>
        <w:t>(12) (Нова) При промяна на друго обстоятелство, което има значение за определяне на данъка, извън изброените по ал. 5 – 8 от Наредбата, данъчно задължените лица уведомяват общината по реда и в срока по ал. 4.</w:t>
      </w:r>
    </w:p>
    <w:p w:rsidR="00FF423D" w:rsidRPr="00FF423D" w:rsidRDefault="00FF423D" w:rsidP="00F96A48">
      <w:pPr>
        <w:pStyle w:val="m"/>
        <w:rPr>
          <w:color w:val="auto"/>
          <w:sz w:val="28"/>
          <w:szCs w:val="28"/>
        </w:rPr>
      </w:pPr>
      <w:r w:rsidRPr="00FF423D">
        <w:rPr>
          <w:color w:val="auto"/>
          <w:sz w:val="28"/>
          <w:szCs w:val="28"/>
        </w:rPr>
        <w:t xml:space="preserve">(13) (Нова) При частично или пълно унищожаване на сградите, както и при преминаване на недвижимите имоти от необлагаеми в облагаеми и обратно данъчно задължените лица уведомяват за това общината по местонахождението на имота по реда и в срока по </w:t>
      </w:r>
      <w:hyperlink r:id="rId19" w:history="1">
        <w:r w:rsidRPr="00FF423D">
          <w:rPr>
            <w:rStyle w:val="a5"/>
            <w:color w:val="auto"/>
            <w:sz w:val="28"/>
            <w:szCs w:val="28"/>
          </w:rPr>
          <w:t>чл. 14, ал. 1</w:t>
        </w:r>
      </w:hyperlink>
      <w:r w:rsidRPr="00FF423D">
        <w:rPr>
          <w:color w:val="auto"/>
          <w:sz w:val="28"/>
          <w:szCs w:val="28"/>
        </w:rPr>
        <w:t xml:space="preserve"> от ЗМДТ . </w:t>
      </w:r>
      <w:r w:rsidRPr="00FF423D">
        <w:rPr>
          <w:color w:val="auto"/>
          <w:sz w:val="28"/>
          <w:szCs w:val="28"/>
        </w:rPr>
        <w:lastRenderedPageBreak/>
        <w:t>тези В случаи задължението за плащане на данъка се прекратява, съответно възниква, от началото на месеца, следващ месеца, в който е настъпила промяната.</w:t>
      </w:r>
    </w:p>
    <w:p w:rsidR="00FF423D" w:rsidRPr="00FF423D" w:rsidRDefault="00FF423D" w:rsidP="00F96A48">
      <w:pPr>
        <w:pStyle w:val="m"/>
        <w:rPr>
          <w:color w:val="auto"/>
          <w:sz w:val="28"/>
          <w:szCs w:val="28"/>
        </w:rPr>
      </w:pPr>
    </w:p>
    <w:p w:rsidR="00FF423D" w:rsidRPr="00FF423D" w:rsidRDefault="00FF423D" w:rsidP="00F96A48">
      <w:pPr>
        <w:tabs>
          <w:tab w:val="left" w:pos="1065"/>
        </w:tabs>
        <w:ind w:firstLine="709"/>
        <w:jc w:val="both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  <w:lang w:val="bg-BG"/>
        </w:rPr>
        <w:t>§7.</w:t>
      </w:r>
      <w:r w:rsidRPr="00FF423D">
        <w:rPr>
          <w:b/>
          <w:bCs/>
          <w:sz w:val="28"/>
          <w:szCs w:val="28"/>
          <w:lang w:val="bg-BG"/>
        </w:rPr>
        <w:t xml:space="preserve"> В чл.28</w:t>
      </w:r>
      <w:r w:rsidRPr="00FF423D">
        <w:rPr>
          <w:b/>
          <w:sz w:val="28"/>
          <w:szCs w:val="28"/>
          <w:lang w:val="bg-BG"/>
        </w:rPr>
        <w:t xml:space="preserve"> се правят следните изменения:</w:t>
      </w:r>
    </w:p>
    <w:p w:rsidR="00FF423D" w:rsidRPr="00FF423D" w:rsidRDefault="00FF423D" w:rsidP="00F96A48">
      <w:pPr>
        <w:ind w:left="-15" w:right="10"/>
        <w:jc w:val="both"/>
        <w:rPr>
          <w:kern w:val="2"/>
          <w:sz w:val="28"/>
          <w:szCs w:val="28"/>
          <w:lang w:val="bg-BG"/>
        </w:rPr>
      </w:pPr>
      <w:r w:rsidRPr="00FF423D">
        <w:rPr>
          <w:b/>
          <w:bCs/>
          <w:sz w:val="28"/>
          <w:szCs w:val="28"/>
          <w:lang w:val="bg-BG"/>
        </w:rPr>
        <w:t xml:space="preserve">             в т. 1 и в т. 2</w:t>
      </w:r>
      <w:r w:rsidRPr="00FF423D">
        <w:rPr>
          <w:sz w:val="28"/>
          <w:szCs w:val="28"/>
          <w:lang w:val="bg-BG"/>
        </w:rPr>
        <w:t xml:space="preserve"> след 250 000 лв. се добавя “</w:t>
      </w:r>
      <w:r w:rsidRPr="00FF423D">
        <w:rPr>
          <w:kern w:val="2"/>
          <w:sz w:val="28"/>
          <w:szCs w:val="28"/>
          <w:lang w:val="bg-BG"/>
        </w:rPr>
        <w:t xml:space="preserve"> 127 822,97 </w:t>
      </w:r>
      <w:r w:rsidRPr="00FF423D">
        <w:rPr>
          <w:rFonts w:eastAsia="PMingLiU"/>
          <w:sz w:val="28"/>
          <w:szCs w:val="28"/>
          <w:lang w:eastAsia="zh-TW"/>
        </w:rPr>
        <w:t>€</w:t>
      </w:r>
      <w:r w:rsidRPr="00FF423D">
        <w:rPr>
          <w:kern w:val="2"/>
          <w:sz w:val="28"/>
          <w:szCs w:val="28"/>
          <w:lang w:val="bg-BG"/>
        </w:rPr>
        <w:t xml:space="preserve"> ;</w:t>
      </w:r>
    </w:p>
    <w:p w:rsidR="00FF423D" w:rsidRPr="00FF423D" w:rsidRDefault="00FF423D" w:rsidP="00F96A48">
      <w:pPr>
        <w:ind w:left="-15" w:right="10"/>
        <w:jc w:val="both"/>
        <w:rPr>
          <w:kern w:val="2"/>
          <w:sz w:val="28"/>
          <w:szCs w:val="28"/>
          <w:lang w:val="bg-BG"/>
        </w:rPr>
      </w:pPr>
    </w:p>
    <w:p w:rsidR="00FF423D" w:rsidRPr="00FF423D" w:rsidRDefault="00FF423D" w:rsidP="00F96A48">
      <w:pPr>
        <w:tabs>
          <w:tab w:val="left" w:pos="1065"/>
        </w:tabs>
        <w:ind w:firstLine="709"/>
        <w:jc w:val="both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  <w:lang w:val="bg-BG"/>
        </w:rPr>
        <w:t>§8.</w:t>
      </w:r>
      <w:r w:rsidRPr="00FF423D">
        <w:rPr>
          <w:b/>
          <w:bCs/>
          <w:sz w:val="28"/>
          <w:szCs w:val="28"/>
          <w:lang w:val="bg-BG"/>
        </w:rPr>
        <w:t xml:space="preserve">  Чл.30 ал.2 </w:t>
      </w:r>
      <w:r w:rsidR="008950AA">
        <w:rPr>
          <w:b/>
          <w:sz w:val="28"/>
          <w:szCs w:val="28"/>
          <w:lang w:val="bg-BG"/>
        </w:rPr>
        <w:t xml:space="preserve"> се отменя</w:t>
      </w:r>
      <w:r w:rsidRPr="00FF423D">
        <w:rPr>
          <w:b/>
          <w:sz w:val="28"/>
          <w:szCs w:val="28"/>
          <w:lang w:val="bg-BG"/>
        </w:rPr>
        <w:t xml:space="preserve"> </w:t>
      </w:r>
    </w:p>
    <w:p w:rsidR="00FF423D" w:rsidRPr="00FF423D" w:rsidRDefault="00FF423D" w:rsidP="00F96A48">
      <w:pPr>
        <w:ind w:firstLine="480"/>
        <w:jc w:val="both"/>
        <w:rPr>
          <w:sz w:val="28"/>
          <w:szCs w:val="28"/>
        </w:rPr>
      </w:pPr>
      <w:r w:rsidRPr="00FF423D">
        <w:rPr>
          <w:sz w:val="28"/>
          <w:szCs w:val="28"/>
          <w:lang w:val="bg-BG"/>
        </w:rPr>
        <w:t xml:space="preserve">    </w:t>
      </w:r>
    </w:p>
    <w:p w:rsidR="00FF423D" w:rsidRPr="00FF423D" w:rsidRDefault="00FF423D" w:rsidP="00F96A48">
      <w:pPr>
        <w:ind w:firstLine="708"/>
        <w:jc w:val="both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  <w:lang w:val="bg-BG"/>
        </w:rPr>
        <w:t>§9 чл.32,ал.4 се изменя, както следва:</w:t>
      </w:r>
    </w:p>
    <w:p w:rsidR="00FF423D" w:rsidRPr="00FF423D" w:rsidRDefault="00FF423D" w:rsidP="00F96A48">
      <w:pPr>
        <w:ind w:firstLine="480"/>
        <w:jc w:val="both"/>
        <w:rPr>
          <w:b/>
          <w:strike/>
          <w:sz w:val="28"/>
          <w:szCs w:val="28"/>
          <w:lang w:val="x-none"/>
        </w:rPr>
      </w:pPr>
      <w:r w:rsidRPr="00FF423D">
        <w:rPr>
          <w:sz w:val="28"/>
          <w:szCs w:val="28"/>
          <w:lang w:val="bg-BG"/>
        </w:rPr>
        <w:t xml:space="preserve">   </w:t>
      </w:r>
      <w:r w:rsidRPr="00FF423D">
        <w:rPr>
          <w:sz w:val="28"/>
          <w:szCs w:val="28"/>
          <w:lang w:val="x-none"/>
        </w:rPr>
        <w:t>(</w:t>
      </w:r>
      <w:r w:rsidRPr="00FF423D">
        <w:rPr>
          <w:sz w:val="28"/>
          <w:szCs w:val="28"/>
          <w:lang w:val="bg-BG"/>
        </w:rPr>
        <w:t>4</w:t>
      </w:r>
      <w:r w:rsidRPr="00FF423D">
        <w:rPr>
          <w:sz w:val="28"/>
          <w:szCs w:val="28"/>
          <w:lang w:val="x-none"/>
        </w:rPr>
        <w:t xml:space="preserve">) Алинея 1 не се прилага за моторни превозни средства: </w:t>
      </w:r>
    </w:p>
    <w:p w:rsidR="00FF423D" w:rsidRPr="00FF423D" w:rsidRDefault="00FF423D" w:rsidP="00F96A48">
      <w:pPr>
        <w:pStyle w:val="a6"/>
        <w:jc w:val="both"/>
        <w:rPr>
          <w:sz w:val="28"/>
          <w:szCs w:val="28"/>
        </w:rPr>
      </w:pPr>
      <w:r w:rsidRPr="00FF423D">
        <w:rPr>
          <w:sz w:val="28"/>
          <w:szCs w:val="28"/>
        </w:rPr>
        <w:t xml:space="preserve">1. придобити преди първоначалната им регистрация за движение в страната; </w:t>
      </w:r>
    </w:p>
    <w:p w:rsidR="00FF423D" w:rsidRPr="00FF423D" w:rsidRDefault="00FF423D" w:rsidP="00F96A48">
      <w:pPr>
        <w:pStyle w:val="a6"/>
        <w:jc w:val="both"/>
        <w:rPr>
          <w:sz w:val="28"/>
          <w:szCs w:val="28"/>
        </w:rPr>
      </w:pPr>
      <w:r w:rsidRPr="00FF423D">
        <w:rPr>
          <w:sz w:val="28"/>
          <w:szCs w:val="28"/>
        </w:rPr>
        <w:t xml:space="preserve">2. за които приобретателят е в чужбина и за които няма последваща регистрация за движение в страната; </w:t>
      </w:r>
    </w:p>
    <w:p w:rsidR="00FF423D" w:rsidRPr="00FF423D" w:rsidRDefault="00FF423D" w:rsidP="00F96A48">
      <w:pPr>
        <w:pStyle w:val="a6"/>
        <w:jc w:val="both"/>
        <w:rPr>
          <w:sz w:val="28"/>
          <w:szCs w:val="28"/>
        </w:rPr>
      </w:pPr>
      <w:r w:rsidRPr="00FF423D">
        <w:rPr>
          <w:sz w:val="28"/>
          <w:szCs w:val="28"/>
        </w:rPr>
        <w:t>3. с прекратена регистрация на основание тотална щета и за които няма последваща регистрация за движение от нов приобретател в страната.</w:t>
      </w:r>
    </w:p>
    <w:p w:rsidR="00FF423D" w:rsidRPr="00FF423D" w:rsidRDefault="008950AA" w:rsidP="00F96A48">
      <w:pPr>
        <w:ind w:left="-15" w:right="10"/>
        <w:jc w:val="both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 xml:space="preserve">      </w:t>
      </w:r>
      <w:r w:rsidR="00FF423D" w:rsidRPr="00FF423D">
        <w:rPr>
          <w:b/>
          <w:bCs/>
          <w:sz w:val="28"/>
          <w:szCs w:val="28"/>
          <w:lang w:val="bg-BG"/>
        </w:rPr>
        <w:t>§10. В чл. 34 се правят следните изменения:</w:t>
      </w:r>
    </w:p>
    <w:p w:rsidR="00FF423D" w:rsidRDefault="008950AA" w:rsidP="00F96A48">
      <w:pPr>
        <w:ind w:left="-15" w:right="10"/>
        <w:jc w:val="both"/>
        <w:rPr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 xml:space="preserve">       </w:t>
      </w:r>
      <w:r w:rsidR="00FF423D" w:rsidRPr="00FF423D">
        <w:rPr>
          <w:bCs/>
          <w:sz w:val="28"/>
          <w:szCs w:val="28"/>
          <w:lang w:val="bg-BG"/>
        </w:rPr>
        <w:t xml:space="preserve">В  ал. 1 след “ </w:t>
      </w:r>
      <w:r w:rsidR="00FF423D" w:rsidRPr="00FF423D">
        <w:rPr>
          <w:sz w:val="28"/>
          <w:szCs w:val="28"/>
          <w:lang w:val="bg-BG"/>
        </w:rPr>
        <w:t>имуществото в левове “ се добавя /евро“</w:t>
      </w:r>
    </w:p>
    <w:p w:rsidR="008950AA" w:rsidRPr="00FF423D" w:rsidRDefault="008950AA" w:rsidP="00F96A48">
      <w:pPr>
        <w:ind w:left="-15" w:right="10"/>
        <w:jc w:val="both"/>
        <w:rPr>
          <w:sz w:val="28"/>
          <w:szCs w:val="28"/>
          <w:lang w:val="bg-BG"/>
        </w:rPr>
      </w:pPr>
    </w:p>
    <w:p w:rsidR="008950AA" w:rsidRPr="00FF423D" w:rsidRDefault="008950AA" w:rsidP="008950AA">
      <w:pPr>
        <w:ind w:left="-15" w:right="10" w:firstLine="495"/>
        <w:jc w:val="both"/>
        <w:rPr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§11</w:t>
      </w:r>
      <w:r w:rsidRPr="00FF423D">
        <w:rPr>
          <w:b/>
          <w:bCs/>
          <w:sz w:val="28"/>
          <w:szCs w:val="28"/>
          <w:lang w:val="bg-BG"/>
        </w:rPr>
        <w:t>.</w:t>
      </w:r>
      <w:r w:rsidRPr="00FF423D">
        <w:rPr>
          <w:bCs/>
          <w:sz w:val="28"/>
          <w:szCs w:val="28"/>
          <w:lang w:val="bg-BG"/>
        </w:rPr>
        <w:t xml:space="preserve"> </w:t>
      </w:r>
      <w:r w:rsidRPr="008950AA">
        <w:rPr>
          <w:b/>
          <w:bCs/>
          <w:sz w:val="28"/>
          <w:szCs w:val="28"/>
          <w:lang w:val="bg-BG"/>
        </w:rPr>
        <w:t>В  Чл. 35,</w:t>
      </w:r>
      <w:r w:rsidRPr="008950AA">
        <w:rPr>
          <w:b/>
          <w:bCs/>
          <w:sz w:val="28"/>
          <w:szCs w:val="28"/>
          <w:lang w:val="bg-BG"/>
        </w:rPr>
        <w:t xml:space="preserve"> ал.2  -  „2 на сто се заменя с 2,5 на сто „</w:t>
      </w:r>
    </w:p>
    <w:p w:rsidR="00FF423D" w:rsidRPr="00FF423D" w:rsidRDefault="00FF423D" w:rsidP="008950AA">
      <w:pPr>
        <w:ind w:firstLine="567"/>
        <w:jc w:val="both"/>
        <w:rPr>
          <w:sz w:val="28"/>
          <w:szCs w:val="28"/>
          <w:lang w:val="bg-BG"/>
        </w:rPr>
      </w:pPr>
    </w:p>
    <w:p w:rsidR="00FF423D" w:rsidRPr="00FF423D" w:rsidRDefault="008950AA" w:rsidP="00F96A48">
      <w:pPr>
        <w:ind w:firstLine="480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§12</w:t>
      </w:r>
      <w:r w:rsidR="00FF423D" w:rsidRPr="00FF423D">
        <w:rPr>
          <w:b/>
          <w:sz w:val="28"/>
          <w:szCs w:val="28"/>
          <w:lang w:val="bg-BG"/>
        </w:rPr>
        <w:t>.  чл.40 се изменя, както следва:</w:t>
      </w:r>
    </w:p>
    <w:p w:rsidR="00FF423D" w:rsidRPr="00FF423D" w:rsidRDefault="00FF423D" w:rsidP="00F96A48">
      <w:pPr>
        <w:ind w:firstLine="480"/>
        <w:jc w:val="both"/>
        <w:rPr>
          <w:sz w:val="28"/>
          <w:szCs w:val="28"/>
        </w:rPr>
      </w:pPr>
      <w:r w:rsidRPr="00FF423D">
        <w:rPr>
          <w:sz w:val="28"/>
          <w:szCs w:val="28"/>
          <w:lang w:val="bg-BG"/>
        </w:rPr>
        <w:t xml:space="preserve">Добавят се нови ал.4 </w:t>
      </w:r>
      <w:r w:rsidRPr="00FF423D">
        <w:rPr>
          <w:sz w:val="28"/>
          <w:szCs w:val="28"/>
        </w:rPr>
        <w:t>до ал.6</w:t>
      </w:r>
    </w:p>
    <w:p w:rsidR="00FF423D" w:rsidRPr="00FF423D" w:rsidRDefault="008950AA" w:rsidP="00F96A48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F423D" w:rsidRPr="00FF423D">
        <w:rPr>
          <w:sz w:val="28"/>
          <w:szCs w:val="28"/>
        </w:rPr>
        <w:t>(4) (Нова) Собствениците на превозни средства предявяват правото си на освобождаване от данък или за ползване на данъчно облекчение с данъчната декларация по ал. 3 от наредбата  или с подаване на нова данъчна декларация.</w:t>
      </w:r>
    </w:p>
    <w:p w:rsidR="00FF423D" w:rsidRPr="00FF423D" w:rsidRDefault="008950AA" w:rsidP="008950AA">
      <w:pPr>
        <w:pStyle w:val="a6"/>
        <w:spacing w:before="0" w:before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(</w:t>
      </w:r>
      <w:r w:rsidR="00FF423D" w:rsidRPr="00FF423D">
        <w:rPr>
          <w:sz w:val="28"/>
          <w:szCs w:val="28"/>
        </w:rPr>
        <w:t>5) (Нова ) Служителят на общинската администрация може да изисква документи, удостоверяващи факти и обстоятелства, имащи значение за данъчното облагане.</w:t>
      </w:r>
    </w:p>
    <w:p w:rsidR="00FF423D" w:rsidRPr="00FF423D" w:rsidRDefault="008950AA" w:rsidP="008950AA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F423D" w:rsidRPr="00FF423D">
        <w:rPr>
          <w:sz w:val="28"/>
          <w:szCs w:val="28"/>
        </w:rPr>
        <w:t>(6 (Нова ) При установяване на допълнителни обстоятелства, които са от значение за определяне размера на данъка, дължимият данък се определя от служител на общинската администрация и се съобщава на лицето.</w:t>
      </w:r>
    </w:p>
    <w:p w:rsidR="00FF423D" w:rsidRPr="00FF423D" w:rsidRDefault="008950AA" w:rsidP="00FF423D">
      <w:pPr>
        <w:pStyle w:val="a6"/>
        <w:rPr>
          <w:sz w:val="28"/>
          <w:szCs w:val="28"/>
        </w:rPr>
      </w:pPr>
      <w:r>
        <w:rPr>
          <w:b/>
          <w:sz w:val="28"/>
          <w:szCs w:val="28"/>
        </w:rPr>
        <w:t xml:space="preserve">     §13</w:t>
      </w:r>
      <w:r w:rsidR="00FF423D" w:rsidRPr="00FF423D">
        <w:rPr>
          <w:b/>
          <w:sz w:val="28"/>
          <w:szCs w:val="28"/>
        </w:rPr>
        <w:t>.</w:t>
      </w:r>
      <w:r w:rsidR="00FF423D" w:rsidRPr="00FF423D">
        <w:rPr>
          <w:rFonts w:eastAsia="PMingLiU"/>
          <w:b/>
          <w:bCs/>
          <w:sz w:val="28"/>
          <w:szCs w:val="28"/>
          <w:lang w:eastAsia="zh-TW"/>
        </w:rPr>
        <w:t xml:space="preserve">  В чл.41. </w:t>
      </w:r>
      <w:r w:rsidR="00FF423D" w:rsidRPr="00FF423D">
        <w:rPr>
          <w:rFonts w:eastAsia="PMingLiU"/>
          <w:sz w:val="28"/>
          <w:szCs w:val="28"/>
          <w:lang w:eastAsia="zh-TW"/>
        </w:rPr>
        <w:t xml:space="preserve"> се  правят следните изменения:</w:t>
      </w:r>
    </w:p>
    <w:p w:rsidR="00FF423D" w:rsidRPr="00FF423D" w:rsidRDefault="00FF423D" w:rsidP="00F96A48">
      <w:pPr>
        <w:ind w:firstLine="567"/>
        <w:jc w:val="both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  <w:lang w:val="bg-BG"/>
        </w:rPr>
        <w:t>ал.1 се изменя така:</w:t>
      </w:r>
    </w:p>
    <w:p w:rsidR="00F96A48" w:rsidRDefault="00F96A48" w:rsidP="00F96A48">
      <w:pPr>
        <w:ind w:left="-360"/>
        <w:jc w:val="both"/>
        <w:rPr>
          <w:rFonts w:eastAsia="PMingLiU"/>
          <w:sz w:val="28"/>
          <w:szCs w:val="28"/>
          <w:lang w:val="bg-BG" w:eastAsia="zh-TW"/>
        </w:rPr>
      </w:pPr>
      <w:r>
        <w:rPr>
          <w:rFonts w:eastAsia="PMingLiU"/>
          <w:sz w:val="28"/>
          <w:szCs w:val="28"/>
          <w:lang w:val="bg-BG" w:eastAsia="zh-TW"/>
        </w:rPr>
        <w:lastRenderedPageBreak/>
        <w:t xml:space="preserve">            </w:t>
      </w:r>
      <w:r w:rsidR="00FF423D" w:rsidRPr="00FF423D">
        <w:rPr>
          <w:rFonts w:eastAsia="PMingLiU"/>
          <w:sz w:val="28"/>
          <w:szCs w:val="28"/>
          <w:lang w:val="bg-BG" w:eastAsia="zh-TW"/>
        </w:rPr>
        <w:t xml:space="preserve"> 1. до 55 </w:t>
      </w:r>
      <w:r w:rsidR="00FF423D" w:rsidRPr="00FF423D">
        <w:rPr>
          <w:rFonts w:eastAsia="PMingLiU"/>
          <w:sz w:val="28"/>
          <w:szCs w:val="28"/>
          <w:lang w:eastAsia="zh-TW"/>
        </w:rPr>
        <w:t>kW</w:t>
      </w:r>
      <w:r w:rsidR="00FF423D" w:rsidRPr="00FF423D">
        <w:rPr>
          <w:rFonts w:eastAsia="PMingLiU"/>
          <w:sz w:val="28"/>
          <w:szCs w:val="28"/>
          <w:lang w:val="bg-BG" w:eastAsia="zh-TW"/>
        </w:rPr>
        <w:t xml:space="preserve"> включително –  </w:t>
      </w:r>
      <w:r w:rsidR="00FF423D" w:rsidRPr="00FF423D">
        <w:rPr>
          <w:rFonts w:eastAsia="PMingLiU"/>
          <w:b/>
          <w:bCs/>
          <w:sz w:val="28"/>
          <w:szCs w:val="28"/>
          <w:lang w:val="bg-BG" w:eastAsia="zh-TW"/>
        </w:rPr>
        <w:t>0,4</w:t>
      </w:r>
      <w:r w:rsidR="00FF423D" w:rsidRPr="00FF423D">
        <w:rPr>
          <w:rFonts w:eastAsia="PMingLiU"/>
          <w:b/>
          <w:bCs/>
          <w:sz w:val="28"/>
          <w:szCs w:val="28"/>
          <w:lang w:eastAsia="zh-TW"/>
        </w:rPr>
        <w:t>9</w:t>
      </w:r>
      <w:r w:rsidR="00FF423D" w:rsidRPr="00FF423D">
        <w:rPr>
          <w:rFonts w:eastAsia="PMingLiU"/>
          <w:b/>
          <w:sz w:val="28"/>
          <w:szCs w:val="28"/>
          <w:lang w:val="bg-BG" w:eastAsia="zh-TW"/>
        </w:rPr>
        <w:t xml:space="preserve"> </w:t>
      </w:r>
      <w:r w:rsidR="00FF423D" w:rsidRPr="00FF423D">
        <w:rPr>
          <w:rFonts w:eastAsia="PMingLiU"/>
          <w:sz w:val="28"/>
          <w:szCs w:val="28"/>
          <w:lang w:val="bg-BG" w:eastAsia="zh-TW"/>
        </w:rPr>
        <w:t>лв.</w:t>
      </w:r>
      <w:r w:rsidR="00FF423D" w:rsidRPr="00FF423D">
        <w:rPr>
          <w:rFonts w:eastAsia="PMingLiU"/>
          <w:sz w:val="28"/>
          <w:szCs w:val="28"/>
          <w:lang w:eastAsia="zh-TW"/>
        </w:rPr>
        <w:t>/</w:t>
      </w:r>
      <w:r w:rsidR="00FF423D" w:rsidRPr="00FF423D">
        <w:rPr>
          <w:rFonts w:eastAsia="PMingLiU"/>
          <w:b/>
          <w:sz w:val="28"/>
          <w:szCs w:val="28"/>
          <w:lang w:eastAsia="zh-TW"/>
        </w:rPr>
        <w:t xml:space="preserve"> 0,25 </w:t>
      </w:r>
      <w:r w:rsidR="00FF423D" w:rsidRPr="00FF423D">
        <w:rPr>
          <w:rFonts w:eastAsia="PMingLiU"/>
          <w:sz w:val="28"/>
          <w:szCs w:val="28"/>
          <w:lang w:eastAsia="zh-TW"/>
        </w:rPr>
        <w:t>€</w:t>
      </w:r>
      <w:r w:rsidR="00FF423D" w:rsidRPr="00FF423D">
        <w:rPr>
          <w:rFonts w:eastAsia="PMingLiU"/>
          <w:sz w:val="28"/>
          <w:szCs w:val="28"/>
          <w:lang w:val="bg-BG" w:eastAsia="zh-TW"/>
        </w:rPr>
        <w:t xml:space="preserve"> за 1 </w:t>
      </w:r>
      <w:r w:rsidR="00FF423D" w:rsidRPr="00FF423D">
        <w:rPr>
          <w:rFonts w:eastAsia="PMingLiU"/>
          <w:sz w:val="28"/>
          <w:szCs w:val="28"/>
          <w:lang w:eastAsia="zh-TW"/>
        </w:rPr>
        <w:t>kW</w:t>
      </w:r>
      <w:r w:rsidR="00FF423D" w:rsidRPr="00FF423D">
        <w:rPr>
          <w:rFonts w:eastAsia="PMingLiU"/>
          <w:sz w:val="28"/>
          <w:szCs w:val="28"/>
          <w:lang w:val="bg-BG" w:eastAsia="zh-TW"/>
        </w:rPr>
        <w:t>;</w:t>
      </w:r>
      <w:r w:rsidR="00FF423D" w:rsidRPr="00FF423D">
        <w:rPr>
          <w:sz w:val="28"/>
          <w:szCs w:val="28"/>
          <w:lang w:val="x-none"/>
        </w:rPr>
        <w:t xml:space="preserve"> </w:t>
      </w:r>
      <w:r w:rsidR="00FF423D" w:rsidRPr="00FF423D">
        <w:rPr>
          <w:sz w:val="28"/>
          <w:szCs w:val="28"/>
          <w:lang w:val="bg-BG"/>
        </w:rPr>
        <w:t xml:space="preserve">    </w:t>
      </w:r>
    </w:p>
    <w:p w:rsidR="00FF423D" w:rsidRPr="00F96A48" w:rsidRDefault="00FF423D" w:rsidP="00F96A48">
      <w:pPr>
        <w:ind w:left="-360" w:firstLine="927"/>
        <w:jc w:val="both"/>
        <w:rPr>
          <w:rFonts w:eastAsia="PMingLiU"/>
          <w:sz w:val="28"/>
          <w:szCs w:val="28"/>
          <w:lang w:val="bg-BG" w:eastAsia="zh-TW"/>
        </w:rPr>
      </w:pPr>
      <w:r w:rsidRPr="00FF423D">
        <w:rPr>
          <w:rFonts w:eastAsia="PMingLiU"/>
          <w:sz w:val="28"/>
          <w:szCs w:val="28"/>
          <w:lang w:val="bg-BG" w:eastAsia="zh-TW"/>
        </w:rPr>
        <w:t xml:space="preserve">2. над 55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bg-BG" w:eastAsia="zh-TW"/>
        </w:rPr>
        <w:t xml:space="preserve"> до 74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bg-BG" w:eastAsia="zh-TW"/>
        </w:rPr>
        <w:t xml:space="preserve"> включително –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>0,6</w:t>
      </w:r>
      <w:r w:rsidRPr="00FF423D">
        <w:rPr>
          <w:rFonts w:eastAsia="PMingLiU"/>
          <w:b/>
          <w:bCs/>
          <w:sz w:val="28"/>
          <w:szCs w:val="28"/>
          <w:lang w:eastAsia="zh-TW"/>
        </w:rPr>
        <w:t>8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 xml:space="preserve"> </w:t>
      </w:r>
      <w:r w:rsidRPr="00FF423D">
        <w:rPr>
          <w:rFonts w:eastAsia="PMingLiU"/>
          <w:sz w:val="28"/>
          <w:szCs w:val="28"/>
          <w:lang w:val="bg-BG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0,35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  <w:r w:rsidRPr="00FF423D">
        <w:rPr>
          <w:rFonts w:eastAsia="PMingLiU"/>
          <w:sz w:val="28"/>
          <w:szCs w:val="28"/>
          <w:lang w:val="bg-BG" w:eastAsia="zh-TW"/>
        </w:rPr>
        <w:t xml:space="preserve"> за 1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bg-BG" w:eastAsia="zh-TW"/>
        </w:rPr>
        <w:t>;</w:t>
      </w:r>
      <w:r w:rsidRPr="00FF423D">
        <w:rPr>
          <w:sz w:val="28"/>
          <w:szCs w:val="28"/>
          <w:lang w:val="x-none"/>
        </w:rPr>
        <w:t xml:space="preserve"> </w:t>
      </w:r>
      <w:r w:rsidRPr="00FF423D">
        <w:rPr>
          <w:sz w:val="28"/>
          <w:szCs w:val="28"/>
          <w:lang w:val="bg-BG"/>
        </w:rPr>
        <w:t xml:space="preserve"> </w:t>
      </w:r>
    </w:p>
    <w:p w:rsidR="00FF423D" w:rsidRPr="00FF423D" w:rsidRDefault="00FF423D" w:rsidP="00F96A48">
      <w:pPr>
        <w:ind w:firstLine="567"/>
        <w:jc w:val="both"/>
        <w:rPr>
          <w:sz w:val="28"/>
          <w:szCs w:val="28"/>
          <w:lang w:val="bg-BG"/>
        </w:rPr>
      </w:pPr>
      <w:r w:rsidRPr="00FF423D">
        <w:rPr>
          <w:rFonts w:eastAsia="PMingLiU"/>
          <w:sz w:val="28"/>
          <w:szCs w:val="28"/>
          <w:lang w:val="bg-BG" w:eastAsia="zh-TW"/>
        </w:rPr>
        <w:t xml:space="preserve">3. над 74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bg-BG" w:eastAsia="zh-TW"/>
        </w:rPr>
        <w:t xml:space="preserve"> до 110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bg-BG" w:eastAsia="zh-TW"/>
        </w:rPr>
        <w:t xml:space="preserve"> включително –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>1,3</w:t>
      </w:r>
      <w:r w:rsidRPr="00FF423D">
        <w:rPr>
          <w:rFonts w:eastAsia="PMingLiU"/>
          <w:b/>
          <w:bCs/>
          <w:sz w:val="28"/>
          <w:szCs w:val="28"/>
          <w:lang w:eastAsia="zh-TW"/>
        </w:rPr>
        <w:t>7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 xml:space="preserve"> </w:t>
      </w:r>
      <w:r w:rsidRPr="00FF423D">
        <w:rPr>
          <w:rFonts w:eastAsia="PMingLiU"/>
          <w:sz w:val="28"/>
          <w:szCs w:val="28"/>
          <w:lang w:val="bg-BG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0,70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  <w:r w:rsidRPr="00FF423D">
        <w:rPr>
          <w:rFonts w:eastAsia="PMingLiU"/>
          <w:sz w:val="28"/>
          <w:szCs w:val="28"/>
          <w:lang w:val="bg-BG" w:eastAsia="zh-TW"/>
        </w:rPr>
        <w:t xml:space="preserve"> за 1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bg-BG" w:eastAsia="zh-TW"/>
        </w:rPr>
        <w:t>;</w:t>
      </w:r>
      <w:r w:rsidRPr="00FF423D">
        <w:rPr>
          <w:sz w:val="28"/>
          <w:szCs w:val="28"/>
          <w:lang w:val="x-none"/>
        </w:rPr>
        <w:t xml:space="preserve"> </w:t>
      </w:r>
    </w:p>
    <w:p w:rsidR="00FF423D" w:rsidRPr="00FF423D" w:rsidRDefault="00FF423D" w:rsidP="00F96A48">
      <w:pPr>
        <w:ind w:firstLine="567"/>
        <w:jc w:val="both"/>
        <w:rPr>
          <w:rFonts w:eastAsia="PMingLiU"/>
          <w:b/>
          <w:bCs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bg-BG" w:eastAsia="zh-TW"/>
        </w:rPr>
        <w:t xml:space="preserve">4. над 110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bg-BG" w:eastAsia="zh-TW"/>
        </w:rPr>
        <w:t xml:space="preserve"> до 150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bg-BG" w:eastAsia="zh-TW"/>
        </w:rPr>
        <w:t xml:space="preserve"> –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>1,</w:t>
      </w:r>
      <w:r w:rsidRPr="00FF423D">
        <w:rPr>
          <w:rFonts w:eastAsia="PMingLiU"/>
          <w:b/>
          <w:bCs/>
          <w:sz w:val="28"/>
          <w:szCs w:val="28"/>
          <w:lang w:eastAsia="zh-TW"/>
        </w:rPr>
        <w:t xml:space="preserve">56 </w:t>
      </w:r>
      <w:r w:rsidRPr="00FF423D">
        <w:rPr>
          <w:rFonts w:eastAsia="PMingLiU"/>
          <w:sz w:val="28"/>
          <w:szCs w:val="28"/>
          <w:lang w:val="bg-BG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0,80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  <w:r w:rsidRPr="00FF423D">
        <w:rPr>
          <w:rFonts w:eastAsia="PMingLiU"/>
          <w:sz w:val="28"/>
          <w:szCs w:val="28"/>
          <w:lang w:val="bg-BG" w:eastAsia="zh-TW"/>
        </w:rPr>
        <w:t xml:space="preserve"> за 1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bg-BG" w:eastAsia="zh-TW"/>
        </w:rPr>
        <w:t>;</w:t>
      </w:r>
      <w:r w:rsidRPr="00FF423D">
        <w:rPr>
          <w:sz w:val="28"/>
          <w:szCs w:val="28"/>
          <w:lang w:val="bg-BG"/>
        </w:rPr>
        <w:t xml:space="preserve"> </w:t>
      </w:r>
    </w:p>
    <w:p w:rsidR="00FF423D" w:rsidRPr="00FF423D" w:rsidRDefault="00FF423D" w:rsidP="00F96A48">
      <w:pPr>
        <w:pStyle w:val="Default"/>
        <w:ind w:firstLine="426"/>
        <w:rPr>
          <w:color w:val="auto"/>
          <w:sz w:val="28"/>
          <w:szCs w:val="28"/>
        </w:rPr>
      </w:pPr>
      <w:r w:rsidRPr="00FF423D">
        <w:rPr>
          <w:color w:val="auto"/>
          <w:sz w:val="28"/>
          <w:szCs w:val="28"/>
        </w:rPr>
        <w:t xml:space="preserve">  5. над 150 kW до 245 kW включително </w:t>
      </w:r>
      <w:r w:rsidRPr="00FF423D">
        <w:rPr>
          <w:b/>
          <w:color w:val="auto"/>
          <w:sz w:val="28"/>
          <w:szCs w:val="28"/>
        </w:rPr>
        <w:t>1,8</w:t>
      </w:r>
      <w:r w:rsidRPr="00FF423D">
        <w:rPr>
          <w:b/>
          <w:color w:val="auto"/>
          <w:sz w:val="28"/>
          <w:szCs w:val="28"/>
          <w:lang w:val="en-US"/>
        </w:rPr>
        <w:t>6</w:t>
      </w:r>
      <w:r w:rsidRPr="00FF423D">
        <w:rPr>
          <w:color w:val="auto"/>
          <w:sz w:val="28"/>
          <w:szCs w:val="28"/>
        </w:rPr>
        <w:t xml:space="preserve"> лв.</w:t>
      </w:r>
      <w:r w:rsidRPr="00FF423D">
        <w:rPr>
          <w:color w:val="auto"/>
          <w:sz w:val="28"/>
          <w:szCs w:val="28"/>
          <w:lang w:val="en-US"/>
        </w:rPr>
        <w:t xml:space="preserve">/ </w:t>
      </w:r>
      <w:r w:rsidRPr="00FF423D">
        <w:rPr>
          <w:b/>
          <w:color w:val="auto"/>
          <w:sz w:val="28"/>
          <w:szCs w:val="28"/>
          <w:lang w:val="en-US"/>
        </w:rPr>
        <w:t>0,95</w:t>
      </w:r>
      <w:r w:rsidRPr="00FF423D">
        <w:rPr>
          <w:color w:val="auto"/>
          <w:sz w:val="28"/>
          <w:szCs w:val="28"/>
          <w:lang w:val="en-US"/>
        </w:rPr>
        <w:t xml:space="preserve"> €</w:t>
      </w:r>
      <w:r w:rsidRPr="00FF423D">
        <w:rPr>
          <w:color w:val="auto"/>
          <w:sz w:val="28"/>
          <w:szCs w:val="28"/>
        </w:rPr>
        <w:t xml:space="preserve">     </w:t>
      </w:r>
    </w:p>
    <w:p w:rsidR="00FF423D" w:rsidRPr="00FF423D" w:rsidRDefault="00FF423D" w:rsidP="00F96A48">
      <w:pPr>
        <w:ind w:firstLine="567"/>
        <w:jc w:val="both"/>
        <w:rPr>
          <w:sz w:val="28"/>
          <w:szCs w:val="28"/>
        </w:rPr>
      </w:pPr>
      <w:r w:rsidRPr="00FF423D">
        <w:rPr>
          <w:sz w:val="28"/>
          <w:szCs w:val="28"/>
        </w:rPr>
        <w:t xml:space="preserve">6. над 245 kW - </w:t>
      </w:r>
      <w:r w:rsidRPr="00FF423D">
        <w:rPr>
          <w:b/>
          <w:sz w:val="28"/>
          <w:szCs w:val="28"/>
          <w:lang w:val="bg-BG"/>
        </w:rPr>
        <w:t>2,3</w:t>
      </w:r>
      <w:r w:rsidRPr="00FF423D">
        <w:rPr>
          <w:b/>
          <w:sz w:val="28"/>
          <w:szCs w:val="28"/>
        </w:rPr>
        <w:t>5</w:t>
      </w:r>
      <w:r w:rsidRPr="00FF423D">
        <w:rPr>
          <w:sz w:val="28"/>
          <w:szCs w:val="28"/>
          <w:lang w:val="bg-BG"/>
        </w:rPr>
        <w:t xml:space="preserve"> лв</w:t>
      </w:r>
      <w:r w:rsidRPr="00FF423D">
        <w:rPr>
          <w:sz w:val="28"/>
          <w:szCs w:val="28"/>
        </w:rPr>
        <w:t xml:space="preserve">./ </w:t>
      </w:r>
      <w:r w:rsidRPr="00FF423D">
        <w:rPr>
          <w:b/>
          <w:sz w:val="28"/>
          <w:szCs w:val="28"/>
        </w:rPr>
        <w:t>1,20</w:t>
      </w:r>
      <w:r w:rsidRPr="00FF423D">
        <w:rPr>
          <w:sz w:val="28"/>
          <w:szCs w:val="28"/>
        </w:rPr>
        <w:t xml:space="preserve"> </w:t>
      </w:r>
      <w:r w:rsidRPr="00FF423D">
        <w:rPr>
          <w:rFonts w:eastAsia="PMingLiU"/>
          <w:sz w:val="28"/>
          <w:szCs w:val="28"/>
          <w:lang w:eastAsia="zh-TW"/>
        </w:rPr>
        <w:t>€</w:t>
      </w:r>
    </w:p>
    <w:p w:rsidR="00FF423D" w:rsidRPr="00FF423D" w:rsidRDefault="00F96A48" w:rsidP="00FF423D">
      <w:pPr>
        <w:jc w:val="both"/>
        <w:rPr>
          <w:rFonts w:eastAsia="PMingLiU"/>
          <w:b/>
          <w:sz w:val="28"/>
          <w:szCs w:val="28"/>
          <w:lang w:val="ru-RU" w:eastAsia="zh-TW"/>
        </w:rPr>
      </w:pPr>
      <w:r>
        <w:rPr>
          <w:rFonts w:eastAsia="PMingLiU"/>
          <w:b/>
          <w:sz w:val="28"/>
          <w:szCs w:val="28"/>
          <w:lang w:eastAsia="zh-TW"/>
        </w:rPr>
        <w:t xml:space="preserve">         </w:t>
      </w:r>
      <w:r w:rsidR="00FF423D" w:rsidRPr="00FF423D">
        <w:rPr>
          <w:rFonts w:eastAsia="PMingLiU"/>
          <w:b/>
          <w:sz w:val="28"/>
          <w:szCs w:val="28"/>
          <w:lang w:val="bg-BG" w:eastAsia="zh-TW"/>
        </w:rPr>
        <w:t xml:space="preserve">ал.2 </w:t>
      </w:r>
      <w:r w:rsidR="00FF423D" w:rsidRPr="00FF423D">
        <w:rPr>
          <w:rFonts w:eastAsia="PMingLiU"/>
          <w:b/>
          <w:sz w:val="28"/>
          <w:szCs w:val="28"/>
          <w:lang w:val="ru-RU" w:eastAsia="zh-TW"/>
        </w:rPr>
        <w:t xml:space="preserve"> се изменя така:</w:t>
      </w:r>
    </w:p>
    <w:p w:rsidR="00FF423D" w:rsidRPr="00FF423D" w:rsidRDefault="00FF423D" w:rsidP="00F96A48">
      <w:pPr>
        <w:ind w:firstLine="567"/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1. товарно ремарке - 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>6,0</w:t>
      </w:r>
      <w:r w:rsidRPr="00FF423D">
        <w:rPr>
          <w:rFonts w:eastAsia="PMingLiU"/>
          <w:b/>
          <w:bCs/>
          <w:sz w:val="28"/>
          <w:szCs w:val="28"/>
          <w:lang w:eastAsia="zh-TW"/>
        </w:rPr>
        <w:t>6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3,10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96A48">
      <w:pPr>
        <w:ind w:firstLine="567"/>
        <w:jc w:val="both"/>
        <w:rPr>
          <w:rFonts w:eastAsia="PMingLiU"/>
          <w:sz w:val="28"/>
          <w:szCs w:val="28"/>
          <w:lang w:val="ru-RU"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2. къмпинг ремарке - 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>1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>5,0</w:t>
      </w:r>
      <w:r w:rsidRPr="00FF423D">
        <w:rPr>
          <w:rFonts w:eastAsia="PMingLiU"/>
          <w:b/>
          <w:bCs/>
          <w:sz w:val="28"/>
          <w:szCs w:val="28"/>
          <w:lang w:eastAsia="zh-TW"/>
        </w:rPr>
        <w:t xml:space="preserve">5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b/>
          <w:bCs/>
          <w:sz w:val="28"/>
          <w:szCs w:val="28"/>
          <w:lang w:eastAsia="zh-TW"/>
        </w:rPr>
        <w:t>/ 7,70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bCs/>
          <w:sz w:val="28"/>
          <w:szCs w:val="28"/>
          <w:lang w:val="ru-RU" w:eastAsia="zh-TW"/>
        </w:rPr>
        <w:t>€</w:t>
      </w:r>
    </w:p>
    <w:p w:rsidR="00FF423D" w:rsidRPr="007D044E" w:rsidRDefault="00FF423D" w:rsidP="00FF423D">
      <w:pPr>
        <w:jc w:val="both"/>
        <w:rPr>
          <w:rFonts w:eastAsia="PMingLiU"/>
          <w:b/>
          <w:sz w:val="28"/>
          <w:szCs w:val="28"/>
          <w:lang w:val="ru-RU" w:eastAsia="zh-TW"/>
        </w:rPr>
      </w:pPr>
      <w:r w:rsidRPr="00FF423D">
        <w:rPr>
          <w:rFonts w:eastAsia="PMingLiU"/>
          <w:sz w:val="28"/>
          <w:szCs w:val="28"/>
          <w:lang w:eastAsia="zh-TW"/>
        </w:rPr>
        <w:t xml:space="preserve">      </w:t>
      </w:r>
      <w:r w:rsidR="00F96A48">
        <w:rPr>
          <w:rFonts w:eastAsia="PMingLiU"/>
          <w:sz w:val="28"/>
          <w:szCs w:val="28"/>
          <w:lang w:eastAsia="zh-TW"/>
        </w:rPr>
        <w:t xml:space="preserve">  </w:t>
      </w:r>
      <w:r w:rsidRPr="007D044E">
        <w:rPr>
          <w:rFonts w:eastAsia="PMingLiU"/>
          <w:b/>
          <w:sz w:val="28"/>
          <w:szCs w:val="28"/>
          <w:lang w:val="ru-RU" w:eastAsia="zh-TW"/>
        </w:rPr>
        <w:t xml:space="preserve">ал. 3  се изменя така: </w:t>
      </w:r>
    </w:p>
    <w:p w:rsidR="00FF423D" w:rsidRPr="00FF423D" w:rsidRDefault="00FF423D" w:rsidP="00FF423D">
      <w:pPr>
        <w:jc w:val="both"/>
        <w:rPr>
          <w:rFonts w:eastAsia="PMingLiU"/>
          <w:sz w:val="28"/>
          <w:szCs w:val="28"/>
          <w:lang w:val="ru-RU"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       Данъкът за мотопеди е в размер 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>12,0</w:t>
      </w:r>
      <w:r w:rsidRPr="00FF423D">
        <w:rPr>
          <w:rFonts w:eastAsia="PMingLiU"/>
          <w:b/>
          <w:bCs/>
          <w:sz w:val="28"/>
          <w:szCs w:val="28"/>
          <w:lang w:eastAsia="zh-TW"/>
        </w:rPr>
        <w:t>2</w:t>
      </w:r>
      <w:r w:rsidRPr="00FF423D">
        <w:rPr>
          <w:rFonts w:eastAsia="PMingLiU"/>
          <w:sz w:val="28"/>
          <w:szCs w:val="28"/>
          <w:lang w:val="ru-RU" w:eastAsia="zh-TW"/>
        </w:rPr>
        <w:t xml:space="preserve"> лв</w:t>
      </w:r>
      <w:r w:rsidRPr="00FF423D">
        <w:rPr>
          <w:rFonts w:eastAsia="PMingLiU"/>
          <w:sz w:val="28"/>
          <w:szCs w:val="28"/>
          <w:lang w:eastAsia="zh-TW"/>
        </w:rPr>
        <w:t>.</w:t>
      </w:r>
      <w:r w:rsidRPr="00FF423D">
        <w:rPr>
          <w:rFonts w:eastAsia="PMingLiU"/>
          <w:b/>
          <w:bCs/>
          <w:sz w:val="28"/>
          <w:szCs w:val="28"/>
          <w:lang w:eastAsia="zh-TW"/>
        </w:rPr>
        <w:t xml:space="preserve">/ 6,15 </w:t>
      </w:r>
      <w:r w:rsidRPr="00FF423D">
        <w:rPr>
          <w:rFonts w:eastAsia="PMingLiU"/>
          <w:bCs/>
          <w:sz w:val="28"/>
          <w:szCs w:val="28"/>
          <w:lang w:eastAsia="zh-TW"/>
        </w:rPr>
        <w:t>€</w:t>
      </w:r>
      <w:r w:rsidRPr="00FF423D">
        <w:rPr>
          <w:rFonts w:eastAsia="PMingLiU"/>
          <w:sz w:val="28"/>
          <w:szCs w:val="28"/>
          <w:lang w:val="ru-RU" w:eastAsia="zh-TW"/>
        </w:rPr>
        <w:t>, а за мотоциклети, както следва:</w:t>
      </w:r>
    </w:p>
    <w:p w:rsidR="00FF423D" w:rsidRPr="00FF423D" w:rsidRDefault="00FF423D" w:rsidP="00F96A48">
      <w:pPr>
        <w:ind w:firstLine="426"/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>1. до 125 куб. см включително –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>14,4</w:t>
      </w:r>
      <w:r w:rsidRPr="00FF423D">
        <w:rPr>
          <w:rFonts w:eastAsia="PMingLiU"/>
          <w:b/>
          <w:bCs/>
          <w:sz w:val="28"/>
          <w:szCs w:val="28"/>
          <w:lang w:eastAsia="zh-TW"/>
        </w:rPr>
        <w:t>7</w:t>
      </w:r>
      <w:r w:rsidRPr="00FF423D">
        <w:rPr>
          <w:rFonts w:eastAsia="PMingLiU"/>
          <w:sz w:val="28"/>
          <w:szCs w:val="28"/>
          <w:lang w:val="ru-RU" w:eastAsia="zh-TW"/>
        </w:rPr>
        <w:t xml:space="preserve"> 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7,40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96A48">
      <w:pPr>
        <w:ind w:firstLine="426"/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>2. над 125 до 250 куб. см включително –</w:t>
      </w:r>
      <w:r w:rsidRPr="00FF423D">
        <w:rPr>
          <w:rFonts w:eastAsia="PMingLiU"/>
          <w:b/>
          <w:sz w:val="28"/>
          <w:szCs w:val="28"/>
          <w:lang w:val="bg-BG" w:eastAsia="zh-TW"/>
        </w:rPr>
        <w:t>30,</w:t>
      </w:r>
      <w:r w:rsidRPr="00FF423D">
        <w:rPr>
          <w:rFonts w:eastAsia="PMingLiU"/>
          <w:b/>
          <w:sz w:val="28"/>
          <w:szCs w:val="28"/>
          <w:lang w:eastAsia="zh-TW"/>
        </w:rPr>
        <w:t>11</w:t>
      </w:r>
      <w:r w:rsidRPr="00FF423D">
        <w:rPr>
          <w:rFonts w:eastAsia="PMingLiU"/>
          <w:b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15,40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96A48">
      <w:pPr>
        <w:ind w:firstLine="426"/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3. над 250 до 350 куб. см включително </w:t>
      </w:r>
      <w:r w:rsidRPr="00FF423D">
        <w:rPr>
          <w:rFonts w:eastAsia="PMingLiU"/>
          <w:b/>
          <w:sz w:val="28"/>
          <w:szCs w:val="28"/>
          <w:lang w:val="ru-RU" w:eastAsia="zh-TW"/>
        </w:rPr>
        <w:t>–</w:t>
      </w:r>
      <w:r w:rsidRPr="00FF423D">
        <w:rPr>
          <w:rFonts w:eastAsia="PMingLiU"/>
          <w:b/>
          <w:sz w:val="28"/>
          <w:szCs w:val="28"/>
          <w:lang w:val="bg-BG" w:eastAsia="zh-TW"/>
        </w:rPr>
        <w:t>42,0</w:t>
      </w:r>
      <w:r w:rsidRPr="00FF423D">
        <w:rPr>
          <w:rFonts w:eastAsia="PMingLiU"/>
          <w:b/>
          <w:sz w:val="28"/>
          <w:szCs w:val="28"/>
          <w:lang w:eastAsia="zh-TW"/>
        </w:rPr>
        <w:t>3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21,50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96A48">
      <w:pPr>
        <w:ind w:firstLine="426"/>
        <w:jc w:val="both"/>
        <w:rPr>
          <w:rFonts w:eastAsia="PMingLiU"/>
          <w:b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4. над 350 до 490 куб. см включително </w:t>
      </w:r>
      <w:r w:rsidRPr="00FF423D">
        <w:rPr>
          <w:rFonts w:eastAsia="PMingLiU"/>
          <w:b/>
          <w:sz w:val="28"/>
          <w:szCs w:val="28"/>
          <w:lang w:val="ru-RU" w:eastAsia="zh-TW"/>
        </w:rPr>
        <w:t>–</w:t>
      </w:r>
      <w:r w:rsidRPr="00FF423D">
        <w:rPr>
          <w:rFonts w:eastAsia="PMingLiU"/>
          <w:b/>
          <w:sz w:val="28"/>
          <w:szCs w:val="28"/>
          <w:lang w:val="bg-BG" w:eastAsia="zh-TW"/>
        </w:rPr>
        <w:t>60,0</w:t>
      </w:r>
      <w:r w:rsidRPr="00FF423D">
        <w:rPr>
          <w:rFonts w:eastAsia="PMingLiU"/>
          <w:b/>
          <w:sz w:val="28"/>
          <w:szCs w:val="28"/>
          <w:lang w:eastAsia="zh-TW"/>
        </w:rPr>
        <w:t>2</w:t>
      </w:r>
      <w:r w:rsidRPr="00FF423D">
        <w:rPr>
          <w:rFonts w:eastAsia="PMingLiU"/>
          <w:b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30,70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96A48">
      <w:pPr>
        <w:ind w:firstLine="426"/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>5. над 490 до 750 куб. см включително –</w:t>
      </w:r>
      <w:r w:rsidRPr="00FF423D">
        <w:rPr>
          <w:rFonts w:eastAsia="PMingLiU"/>
          <w:b/>
          <w:sz w:val="28"/>
          <w:szCs w:val="28"/>
          <w:lang w:val="bg-BG" w:eastAsia="zh-TW"/>
        </w:rPr>
        <w:t>90,0</w:t>
      </w:r>
      <w:r w:rsidRPr="00FF423D">
        <w:rPr>
          <w:rFonts w:eastAsia="PMingLiU"/>
          <w:b/>
          <w:sz w:val="28"/>
          <w:szCs w:val="28"/>
          <w:lang w:eastAsia="zh-TW"/>
        </w:rPr>
        <w:t>3</w:t>
      </w:r>
      <w:r w:rsidRPr="00FF423D">
        <w:rPr>
          <w:rFonts w:eastAsia="PMingLiU"/>
          <w:b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46,0</w:t>
      </w:r>
      <w:r w:rsidRPr="00FF423D">
        <w:rPr>
          <w:rFonts w:eastAsia="PMingLiU"/>
          <w:b/>
          <w:sz w:val="28"/>
          <w:szCs w:val="28"/>
          <w:lang w:val="bg-BG" w:eastAsia="zh-TW"/>
        </w:rPr>
        <w:t>5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96A48">
      <w:pPr>
        <w:ind w:firstLine="426"/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>6. над 750 куб. см –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>1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>2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>0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>,0</w:t>
      </w:r>
      <w:r w:rsidRPr="00FF423D">
        <w:rPr>
          <w:rFonts w:eastAsia="PMingLiU"/>
          <w:b/>
          <w:bCs/>
          <w:sz w:val="28"/>
          <w:szCs w:val="28"/>
          <w:lang w:eastAsia="zh-TW"/>
        </w:rPr>
        <w:t>4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61,40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eastAsia="zh-TW"/>
        </w:rPr>
      </w:pPr>
    </w:p>
    <w:p w:rsidR="00FF423D" w:rsidRPr="00FF423D" w:rsidRDefault="00FF423D" w:rsidP="00F96A48">
      <w:pPr>
        <w:ind w:firstLine="567"/>
        <w:jc w:val="both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  <w:lang w:val="bg-BG"/>
        </w:rPr>
        <w:t xml:space="preserve">ал.4 се изменя така: </w:t>
      </w:r>
    </w:p>
    <w:p w:rsidR="00FF423D" w:rsidRPr="00FF423D" w:rsidRDefault="00F96A48" w:rsidP="00F96A48">
      <w:pPr>
        <w:jc w:val="both"/>
        <w:rPr>
          <w:rFonts w:eastAsia="PMingLiU"/>
          <w:sz w:val="28"/>
          <w:szCs w:val="28"/>
          <w:lang w:val="ru-RU" w:eastAsia="zh-TW"/>
        </w:rPr>
      </w:pPr>
      <w:r>
        <w:rPr>
          <w:sz w:val="28"/>
          <w:szCs w:val="28"/>
        </w:rPr>
        <w:t xml:space="preserve">       </w:t>
      </w:r>
      <w:r w:rsidR="00FF423D" w:rsidRPr="00FF423D">
        <w:rPr>
          <w:sz w:val="28"/>
          <w:szCs w:val="28"/>
        </w:rPr>
        <w:t xml:space="preserve"> Данък</w:t>
      </w:r>
      <w:r w:rsidR="00FF423D" w:rsidRPr="00FF423D">
        <w:rPr>
          <w:sz w:val="28"/>
          <w:szCs w:val="28"/>
          <w:lang w:val="bg-BG"/>
        </w:rPr>
        <w:t xml:space="preserve">ът </w:t>
      </w:r>
      <w:r w:rsidR="00FF423D" w:rsidRPr="00FF423D">
        <w:rPr>
          <w:sz w:val="28"/>
          <w:szCs w:val="28"/>
        </w:rPr>
        <w:t xml:space="preserve"> за триколесно превозно средство, определено в </w:t>
      </w:r>
      <w:hyperlink r:id="rId20" w:history="1">
        <w:r w:rsidR="00FF423D" w:rsidRPr="00FF423D">
          <w:rPr>
            <w:rStyle w:val="a5"/>
            <w:sz w:val="28"/>
            <w:szCs w:val="28"/>
          </w:rPr>
          <w:t>чл. 4 от Регламент (ЕС) № 168/2013</w:t>
        </w:r>
      </w:hyperlink>
      <w:r w:rsidR="00FF423D" w:rsidRPr="00FF423D">
        <w:rPr>
          <w:sz w:val="28"/>
          <w:szCs w:val="28"/>
        </w:rPr>
        <w:t xml:space="preserve"> на Европейския парламент и на Съвета от 15 януари 2013 г. относно одобряването и надзора на пазара на дву-, три- и четириколесни превозни средства (OB, L 60/52 от 2 март 2013 г.), наричан по-нататък "</w:t>
      </w:r>
      <w:hyperlink r:id="rId21" w:history="1">
        <w:r w:rsidR="00FF423D" w:rsidRPr="00FF423D">
          <w:rPr>
            <w:rStyle w:val="a5"/>
            <w:sz w:val="28"/>
            <w:szCs w:val="28"/>
          </w:rPr>
          <w:t>Регламент (ЕС) № 168/2013</w:t>
        </w:r>
      </w:hyperlink>
      <w:r w:rsidR="00FF423D" w:rsidRPr="00FF423D">
        <w:rPr>
          <w:sz w:val="28"/>
          <w:szCs w:val="28"/>
        </w:rPr>
        <w:t>", на базата на общото тегло в размер, както следва:</w:t>
      </w:r>
    </w:p>
    <w:p w:rsidR="00FF423D" w:rsidRPr="00FF423D" w:rsidRDefault="00FF423D" w:rsidP="00F96A48">
      <w:pPr>
        <w:ind w:firstLine="567"/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>1. до 400 кг включително –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>4,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>8</w:t>
      </w:r>
      <w:r w:rsidRPr="00FF423D">
        <w:rPr>
          <w:rFonts w:eastAsia="PMingLiU"/>
          <w:b/>
          <w:bCs/>
          <w:sz w:val="28"/>
          <w:szCs w:val="28"/>
          <w:lang w:eastAsia="zh-TW"/>
        </w:rPr>
        <w:t>9</w:t>
      </w:r>
      <w:r w:rsidRPr="00FF423D">
        <w:rPr>
          <w:rFonts w:eastAsia="PMingLiU"/>
          <w:sz w:val="28"/>
          <w:szCs w:val="28"/>
          <w:lang w:val="ru-RU" w:eastAsia="zh-TW"/>
        </w:rPr>
        <w:t xml:space="preserve"> 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2,50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96A48">
      <w:pPr>
        <w:ind w:firstLine="567"/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2. над </w:t>
      </w:r>
      <w:smartTag w:uri="urn:schemas-microsoft-com:office:smarttags" w:element="metricconverter">
        <w:smartTagPr>
          <w:attr w:name="ProductID" w:val="400 кг"/>
        </w:smartTagPr>
        <w:r w:rsidRPr="00FF423D">
          <w:rPr>
            <w:rFonts w:eastAsia="PMingLiU"/>
            <w:sz w:val="28"/>
            <w:szCs w:val="28"/>
            <w:lang w:val="ru-RU" w:eastAsia="zh-TW"/>
          </w:rPr>
          <w:t>400 кг</w:t>
        </w:r>
      </w:smartTag>
      <w:r w:rsidRPr="00FF423D">
        <w:rPr>
          <w:rFonts w:eastAsia="PMingLiU"/>
          <w:sz w:val="28"/>
          <w:szCs w:val="28"/>
          <w:lang w:val="ru-RU" w:eastAsia="zh-TW"/>
        </w:rPr>
        <w:t xml:space="preserve"> –</w:t>
      </w:r>
      <w:r w:rsidRPr="00FF423D">
        <w:rPr>
          <w:rFonts w:eastAsia="PMingLiU"/>
          <w:b/>
          <w:sz w:val="28"/>
          <w:szCs w:val="28"/>
          <w:lang w:val="ru-RU" w:eastAsia="zh-TW"/>
        </w:rPr>
        <w:t>7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>,2</w:t>
      </w:r>
      <w:r w:rsidRPr="00FF423D">
        <w:rPr>
          <w:rFonts w:eastAsia="PMingLiU"/>
          <w:b/>
          <w:bCs/>
          <w:sz w:val="28"/>
          <w:szCs w:val="28"/>
          <w:lang w:eastAsia="zh-TW"/>
        </w:rPr>
        <w:t xml:space="preserve">3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3,70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eastAsia="zh-TW"/>
        </w:rPr>
      </w:pPr>
    </w:p>
    <w:p w:rsidR="00FF423D" w:rsidRPr="00F96A48" w:rsidRDefault="00FF423D" w:rsidP="00F96A48">
      <w:pPr>
        <w:ind w:firstLine="567"/>
        <w:jc w:val="both"/>
        <w:rPr>
          <w:rFonts w:eastAsia="PMingLiU"/>
          <w:b/>
          <w:sz w:val="28"/>
          <w:szCs w:val="28"/>
          <w:lang w:val="ru-RU" w:eastAsia="zh-TW"/>
        </w:rPr>
      </w:pPr>
      <w:r w:rsidRPr="00F96A48">
        <w:rPr>
          <w:rFonts w:eastAsia="PMingLiU"/>
          <w:b/>
          <w:sz w:val="28"/>
          <w:szCs w:val="28"/>
          <w:lang w:val="ru-RU" w:eastAsia="zh-TW"/>
        </w:rPr>
        <w:t xml:space="preserve"> ал. 5  се измеия така: </w:t>
      </w:r>
    </w:p>
    <w:p w:rsidR="00FF423D" w:rsidRPr="00FF423D" w:rsidRDefault="00FF423D" w:rsidP="00F96A48">
      <w:pPr>
        <w:ind w:firstLine="567"/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>1. до 22 места, вкл. мястото на водача –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trike/>
          <w:sz w:val="28"/>
          <w:szCs w:val="28"/>
          <w:lang w:val="bg-BG" w:eastAsia="zh-TW"/>
        </w:rPr>
        <w:t>60,00 лв.</w:t>
      </w:r>
      <w:r w:rsidRPr="00FF423D">
        <w:rPr>
          <w:rFonts w:eastAsia="PMingLiU"/>
          <w:sz w:val="28"/>
          <w:szCs w:val="28"/>
          <w:lang w:val="bg-BG" w:eastAsia="zh-TW"/>
        </w:rPr>
        <w:t xml:space="preserve"> 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>60,0</w:t>
      </w:r>
      <w:r w:rsidRPr="00FF423D">
        <w:rPr>
          <w:rFonts w:eastAsia="PMingLiU"/>
          <w:b/>
          <w:bCs/>
          <w:sz w:val="28"/>
          <w:szCs w:val="28"/>
          <w:lang w:eastAsia="zh-TW"/>
        </w:rPr>
        <w:t xml:space="preserve">2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30,70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96A48">
      <w:pPr>
        <w:ind w:firstLine="567"/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2. над 22 места, вкл. мястото на водача – </w:t>
      </w:r>
      <w:r w:rsidRPr="00FF423D">
        <w:rPr>
          <w:rFonts w:eastAsia="PMingLiU"/>
          <w:strike/>
          <w:sz w:val="28"/>
          <w:szCs w:val="28"/>
          <w:lang w:val="bg-BG" w:eastAsia="zh-TW"/>
        </w:rPr>
        <w:t>120,00 лв.</w:t>
      </w:r>
      <w:r w:rsidRPr="00FF423D">
        <w:rPr>
          <w:rFonts w:eastAsia="PMingLiU"/>
          <w:sz w:val="28"/>
          <w:szCs w:val="28"/>
          <w:lang w:val="bg-BG" w:eastAsia="zh-TW"/>
        </w:rPr>
        <w:t xml:space="preserve"> </w:t>
      </w:r>
      <w:r w:rsidRPr="00FF423D">
        <w:rPr>
          <w:rFonts w:eastAsia="PMingLiU"/>
          <w:b/>
          <w:sz w:val="28"/>
          <w:szCs w:val="28"/>
          <w:lang w:val="ru-RU" w:eastAsia="zh-TW"/>
        </w:rPr>
        <w:t>1</w:t>
      </w:r>
      <w:r w:rsidRPr="00FF423D">
        <w:rPr>
          <w:rFonts w:eastAsia="PMingLiU"/>
          <w:b/>
          <w:sz w:val="28"/>
          <w:szCs w:val="28"/>
          <w:lang w:val="bg-BG" w:eastAsia="zh-TW"/>
        </w:rPr>
        <w:t>2</w:t>
      </w:r>
      <w:r w:rsidRPr="00FF423D">
        <w:rPr>
          <w:rFonts w:eastAsia="PMingLiU"/>
          <w:b/>
          <w:sz w:val="28"/>
          <w:szCs w:val="28"/>
          <w:lang w:val="ru-RU" w:eastAsia="zh-TW"/>
        </w:rPr>
        <w:t>0</w:t>
      </w:r>
      <w:r w:rsidRPr="00FF423D">
        <w:rPr>
          <w:rFonts w:eastAsia="PMingLiU"/>
          <w:b/>
          <w:sz w:val="28"/>
          <w:szCs w:val="28"/>
          <w:lang w:val="bg-BG" w:eastAsia="zh-TW"/>
        </w:rPr>
        <w:t>,0</w:t>
      </w:r>
      <w:r w:rsidRPr="00FF423D">
        <w:rPr>
          <w:rFonts w:eastAsia="PMingLiU"/>
          <w:b/>
          <w:sz w:val="28"/>
          <w:szCs w:val="28"/>
          <w:lang w:eastAsia="zh-TW"/>
        </w:rPr>
        <w:t xml:space="preserve">4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61,40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eastAsia="zh-TW"/>
        </w:rPr>
      </w:pPr>
    </w:p>
    <w:p w:rsidR="00FF423D" w:rsidRPr="00FF423D" w:rsidRDefault="00FF423D" w:rsidP="00F96A48">
      <w:pPr>
        <w:ind w:firstLine="567"/>
        <w:jc w:val="both"/>
        <w:rPr>
          <w:rFonts w:eastAsia="PMingLiU"/>
          <w:b/>
          <w:sz w:val="28"/>
          <w:szCs w:val="28"/>
          <w:lang w:val="ru-RU" w:eastAsia="zh-TW"/>
        </w:rPr>
      </w:pPr>
      <w:r w:rsidRPr="00FF423D">
        <w:rPr>
          <w:rFonts w:eastAsia="PMingLiU"/>
          <w:b/>
          <w:sz w:val="28"/>
          <w:szCs w:val="28"/>
          <w:lang w:val="ru-RU" w:eastAsia="zh-TW"/>
        </w:rPr>
        <w:t xml:space="preserve">ал. 6 се изменя така: </w:t>
      </w:r>
    </w:p>
    <w:p w:rsidR="00FF423D" w:rsidRPr="00FF423D" w:rsidRDefault="00FF423D" w:rsidP="00F96A48">
      <w:pPr>
        <w:ind w:firstLine="567"/>
        <w:jc w:val="both"/>
        <w:rPr>
          <w:rFonts w:eastAsia="PMingLiU"/>
          <w:sz w:val="28"/>
          <w:szCs w:val="28"/>
          <w:lang w:val="ru-RU"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Данъкът за товарен автомобил с технически допустима максимална маса над 3,5 т, но не-повече от 12 т. е в размер </w:t>
      </w:r>
      <w:r w:rsidRPr="00FF423D">
        <w:rPr>
          <w:rFonts w:eastAsia="PMingLiU"/>
          <w:strike/>
          <w:sz w:val="28"/>
          <w:szCs w:val="28"/>
          <w:lang w:val="bg-BG" w:eastAsia="zh-TW"/>
        </w:rPr>
        <w:t>15,00 лв.</w:t>
      </w:r>
      <w:r w:rsidRPr="00FF423D">
        <w:rPr>
          <w:rFonts w:eastAsia="PMingLiU"/>
          <w:sz w:val="28"/>
          <w:szCs w:val="28"/>
          <w:lang w:val="bg-BG" w:eastAsia="zh-TW"/>
        </w:rPr>
        <w:t xml:space="preserve"> </w:t>
      </w:r>
      <w:r w:rsidRPr="00FF423D">
        <w:rPr>
          <w:rFonts w:eastAsia="PMingLiU"/>
          <w:b/>
          <w:sz w:val="28"/>
          <w:szCs w:val="28"/>
          <w:lang w:val="ru-RU" w:eastAsia="zh-TW"/>
        </w:rPr>
        <w:t>1</w:t>
      </w:r>
      <w:r w:rsidRPr="00FF423D">
        <w:rPr>
          <w:rFonts w:eastAsia="PMingLiU"/>
          <w:b/>
          <w:sz w:val="28"/>
          <w:szCs w:val="28"/>
          <w:lang w:val="bg-BG" w:eastAsia="zh-TW"/>
        </w:rPr>
        <w:t>5,0</w:t>
      </w:r>
      <w:r w:rsidRPr="00FF423D">
        <w:rPr>
          <w:rFonts w:eastAsia="PMingLiU"/>
          <w:b/>
          <w:sz w:val="28"/>
          <w:szCs w:val="28"/>
          <w:lang w:eastAsia="zh-TW"/>
        </w:rPr>
        <w:t xml:space="preserve">5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>/</w:t>
      </w:r>
      <w:r w:rsidRPr="00FF423D">
        <w:rPr>
          <w:rFonts w:eastAsia="PMingLiU"/>
          <w:b/>
          <w:sz w:val="28"/>
          <w:szCs w:val="28"/>
          <w:lang w:eastAsia="zh-TW"/>
        </w:rPr>
        <w:t>7,70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  <w:r w:rsidRPr="00FF423D">
        <w:rPr>
          <w:rFonts w:eastAsia="PMingLiU"/>
          <w:sz w:val="28"/>
          <w:szCs w:val="28"/>
          <w:lang w:val="ru-RU" w:eastAsia="zh-TW"/>
        </w:rPr>
        <w:t xml:space="preserve"> за всеки започнати 750 кг  товароносимост.</w:t>
      </w:r>
    </w:p>
    <w:p w:rsidR="00FF423D" w:rsidRPr="00FF423D" w:rsidRDefault="00FF423D" w:rsidP="00F96A48">
      <w:pPr>
        <w:ind w:firstLine="567"/>
        <w:jc w:val="both"/>
        <w:rPr>
          <w:rFonts w:eastAsia="PMingLiU"/>
          <w:sz w:val="28"/>
          <w:szCs w:val="28"/>
          <w:lang w:val="ru-RU"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b/>
          <w:sz w:val="28"/>
          <w:szCs w:val="28"/>
          <w:lang w:val="ru-RU" w:eastAsia="zh-TW"/>
        </w:rPr>
        <w:t>ал.7 се изменя така:</w:t>
      </w:r>
      <w:r w:rsidRPr="00FF423D">
        <w:rPr>
          <w:rFonts w:eastAsia="PMingLiU"/>
          <w:sz w:val="28"/>
          <w:szCs w:val="28"/>
          <w:lang w:val="ru-RU" w:eastAsia="zh-TW"/>
        </w:rPr>
        <w:t xml:space="preserve"> </w:t>
      </w:r>
    </w:p>
    <w:p w:rsidR="00FF423D" w:rsidRPr="00FF423D" w:rsidRDefault="00FF423D" w:rsidP="00F96A48">
      <w:pPr>
        <w:ind w:firstLine="567"/>
        <w:jc w:val="both"/>
        <w:rPr>
          <w:rFonts w:eastAsia="PMingLiU"/>
          <w:sz w:val="28"/>
          <w:szCs w:val="28"/>
          <w:lang w:val="ru-RU"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 Данъкът за седлови влекач и влекач за ремарке</w:t>
      </w:r>
      <w:r w:rsidRPr="00FF423D">
        <w:rPr>
          <w:rFonts w:eastAsia="PMingLiU"/>
          <w:sz w:val="28"/>
          <w:szCs w:val="28"/>
          <w:lang w:val="bg-BG" w:eastAsia="zh-TW"/>
        </w:rPr>
        <w:t xml:space="preserve"> </w:t>
      </w:r>
      <w:r w:rsidRPr="00FF423D">
        <w:rPr>
          <w:rFonts w:eastAsia="PMingLiU"/>
          <w:sz w:val="28"/>
          <w:szCs w:val="28"/>
          <w:lang w:val="ru-RU" w:eastAsia="zh-TW"/>
        </w:rPr>
        <w:t>се определя в зависимост от допустимата максимална маса на състава от превозни средства, от броя на осите и вида на окачването на влекача, посочени в свидетелството за регистрация на влекача, както следва: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bg-BG" w:eastAsia="zh-TW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276"/>
        <w:gridCol w:w="1134"/>
        <w:gridCol w:w="2585"/>
        <w:gridCol w:w="2376"/>
      </w:tblGrid>
      <w:tr w:rsidR="00FF423D" w:rsidRPr="00FF423D" w:rsidTr="00F96A48">
        <w:trPr>
          <w:cantSplit/>
          <w:trHeight w:val="1105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lastRenderedPageBreak/>
              <w:t>Брой оси на седловия влекач/влекача за ремарке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Допустима максимална маса на състава от превозни средства, посочена в свидетелството за регистрация на влекача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(в тона)</w:t>
            </w: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Данък (в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л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е</w:t>
            </w: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в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а</w:t>
            </w: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)</w:t>
            </w:r>
          </w:p>
        </w:tc>
      </w:tr>
      <w:tr w:rsidR="00FF423D" w:rsidRPr="00FF423D" w:rsidTr="00F96A48">
        <w:trPr>
          <w:cantSplit/>
          <w:trHeight w:val="1480"/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равна или повече 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по-малка от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задвижваща ос/оси с пневматично или с окачване, прието за еквивалентно на пневматичното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други системи за окачване на задвижващата ос/оси</w:t>
            </w:r>
          </w:p>
        </w:tc>
      </w:tr>
      <w:tr w:rsidR="00FF423D" w:rsidRPr="00FF423D" w:rsidTr="00F96A48">
        <w:trPr>
          <w:trHeight w:val="1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pStyle w:val="3"/>
              <w:rPr>
                <w:sz w:val="28"/>
                <w:szCs w:val="28"/>
              </w:rPr>
            </w:pPr>
            <w:r w:rsidRPr="00FF423D">
              <w:rPr>
                <w:sz w:val="28"/>
                <w:szCs w:val="28"/>
              </w:rPr>
              <w:t>А) с две оси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sz w:val="28"/>
                <w:szCs w:val="28"/>
                <w:lang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>9,68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лв.</w:t>
            </w:r>
            <w:r w:rsidRPr="00FF423D">
              <w:rPr>
                <w:rFonts w:eastAsia="PMingLiU"/>
                <w:bCs/>
                <w:sz w:val="28"/>
                <w:szCs w:val="28"/>
                <w:lang w:eastAsia="zh-TW"/>
              </w:rPr>
              <w:t>/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>4,9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5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33,63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 xml:space="preserve">лв./ 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17,20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€</w:t>
            </w:r>
          </w:p>
        </w:tc>
      </w:tr>
      <w:tr w:rsidR="00FF423D" w:rsidRPr="00FF423D" w:rsidTr="00F96A4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18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20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33,63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17,20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76,83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39,30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F96A4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20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22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76,83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39,30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eastAsia="zh-TW"/>
              </w:rPr>
              <w:t>1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>76,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eastAsia="zh-TW"/>
              </w:rPr>
              <w:t>44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eastAsia="zh-TW"/>
              </w:rPr>
              <w:t>90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>,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eastAsia="zh-TW"/>
              </w:rPr>
              <w:t>25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F96A4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22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25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228,05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116,65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410,45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 xml:space="preserve">лв./ 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209,95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F96A4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25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26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410,45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 xml:space="preserve">лв./ 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209,95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720,03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368,30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F96A4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26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28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410,45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 xml:space="preserve">лв./ 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209,95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720,03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368,30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F96A4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28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29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397,26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>/203,20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 xml:space="preserve"> 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478,88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 244,95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€</w:t>
            </w:r>
          </w:p>
        </w:tc>
      </w:tr>
      <w:tr w:rsidR="00FF423D" w:rsidRPr="00FF423D" w:rsidTr="00F96A4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29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31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478,88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 244,95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786,01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 xml:space="preserve">лв./ 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402,05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F96A4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33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786,01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 xml:space="preserve">лв./ 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402,05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1090,89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 558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€</w:t>
            </w:r>
          </w:p>
        </w:tc>
      </w:tr>
      <w:tr w:rsidR="00FF423D" w:rsidRPr="00FF423D" w:rsidTr="00F96A4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38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1090,89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 558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>1657,25 лв./ 847,70 €</w:t>
            </w:r>
          </w:p>
        </w:tc>
      </w:tr>
      <w:tr w:rsidR="00FF423D" w:rsidRPr="00FF423D" w:rsidTr="00F96A4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-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1208,48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618,15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1642,88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840,35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 xml:space="preserve"> €</w:t>
            </w:r>
          </w:p>
        </w:tc>
      </w:tr>
      <w:tr w:rsidR="00FF423D" w:rsidRPr="00FF423D" w:rsidTr="00F96A48">
        <w:trPr>
          <w:trHeight w:val="45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Б) с три и повече оси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38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768,02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 392,85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1065,67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 545,10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€</w:t>
            </w:r>
          </w:p>
        </w:tc>
      </w:tr>
      <w:tr w:rsidR="00FF423D" w:rsidRPr="00FF423D" w:rsidTr="00F96A4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40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1065,67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 545,10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1473,68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 753,80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€</w:t>
            </w:r>
          </w:p>
        </w:tc>
      </w:tr>
      <w:tr w:rsidR="00FF423D" w:rsidRPr="00FF423D" w:rsidTr="00F96A48">
        <w:trPr>
          <w:trHeight w:val="9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ind w:firstLine="851"/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 xml:space="preserve">       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-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1473,67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 753,80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€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2180,41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 1115,30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€</w:t>
            </w:r>
          </w:p>
        </w:tc>
      </w:tr>
    </w:tbl>
    <w:p w:rsidR="00FF423D" w:rsidRPr="00FF423D" w:rsidRDefault="00FF423D" w:rsidP="00FF423D">
      <w:pPr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eastAsia="zh-TW"/>
        </w:rPr>
        <w:t xml:space="preserve">          </w:t>
      </w:r>
    </w:p>
    <w:p w:rsidR="00FF423D" w:rsidRPr="00FF423D" w:rsidRDefault="00FF423D" w:rsidP="00FF423D">
      <w:pPr>
        <w:jc w:val="both"/>
        <w:rPr>
          <w:rFonts w:eastAsia="PMingLiU"/>
          <w:b/>
          <w:sz w:val="28"/>
          <w:szCs w:val="28"/>
          <w:lang w:val="ru-RU" w:eastAsia="zh-TW"/>
        </w:rPr>
      </w:pPr>
      <w:r w:rsidRPr="00FF423D">
        <w:rPr>
          <w:rFonts w:eastAsia="PMingLiU"/>
          <w:sz w:val="28"/>
          <w:szCs w:val="28"/>
          <w:lang w:eastAsia="zh-TW"/>
        </w:rPr>
        <w:lastRenderedPageBreak/>
        <w:t xml:space="preserve"> </w:t>
      </w:r>
      <w:r w:rsidRPr="00FF423D">
        <w:rPr>
          <w:rFonts w:eastAsia="PMingLiU"/>
          <w:sz w:val="28"/>
          <w:szCs w:val="28"/>
          <w:lang w:eastAsia="zh-TW"/>
        </w:rPr>
        <w:tab/>
      </w:r>
      <w:r w:rsidRPr="00FF423D">
        <w:rPr>
          <w:rFonts w:eastAsia="PMingLiU"/>
          <w:b/>
          <w:sz w:val="28"/>
          <w:szCs w:val="28"/>
          <w:lang w:val="ru-RU" w:eastAsia="zh-TW"/>
        </w:rPr>
        <w:t xml:space="preserve">ал. 8 се изменя така: </w:t>
      </w:r>
    </w:p>
    <w:p w:rsidR="00FF423D" w:rsidRPr="00FF423D" w:rsidRDefault="00FF423D" w:rsidP="00FF423D">
      <w:pPr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z w:val="28"/>
          <w:szCs w:val="28"/>
          <w:lang w:val="ru-RU" w:eastAsia="zh-TW"/>
        </w:rPr>
        <w:tab/>
        <w:t xml:space="preserve">Данъкът за специализирани строителни машини (бетоновози, бетон-помпи и други), автокранове и други специални автомобили, без тролейбусите, е в размер от </w:t>
      </w:r>
      <w:r w:rsidRPr="00FF423D">
        <w:rPr>
          <w:rFonts w:eastAsia="PMingLiU"/>
          <w:b/>
          <w:sz w:val="28"/>
          <w:szCs w:val="28"/>
          <w:lang w:val="bg-BG" w:eastAsia="zh-TW"/>
        </w:rPr>
        <w:t>60,0</w:t>
      </w:r>
      <w:r w:rsidRPr="00FF423D">
        <w:rPr>
          <w:rFonts w:eastAsia="PMingLiU"/>
          <w:b/>
          <w:sz w:val="28"/>
          <w:szCs w:val="28"/>
          <w:lang w:eastAsia="zh-TW"/>
        </w:rPr>
        <w:t>2</w:t>
      </w:r>
      <w:r w:rsidRPr="00FF423D">
        <w:rPr>
          <w:rFonts w:eastAsia="PMingLiU"/>
          <w:b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30,70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F423D">
      <w:pPr>
        <w:jc w:val="both"/>
        <w:rPr>
          <w:rFonts w:eastAsia="PMingLiU"/>
          <w:sz w:val="28"/>
          <w:szCs w:val="28"/>
          <w:lang w:val="ru-RU" w:eastAsia="zh-TW"/>
        </w:rPr>
      </w:pPr>
    </w:p>
    <w:p w:rsidR="00FF423D" w:rsidRPr="00FF423D" w:rsidRDefault="00FF423D" w:rsidP="00F96A48">
      <w:pPr>
        <w:ind w:firstLine="709"/>
        <w:jc w:val="both"/>
        <w:rPr>
          <w:rFonts w:eastAsia="PMingLiU"/>
          <w:sz w:val="28"/>
          <w:szCs w:val="28"/>
          <w:lang w:val="ru-RU" w:eastAsia="zh-TW"/>
        </w:rPr>
      </w:pPr>
      <w:r w:rsidRPr="00FF423D">
        <w:rPr>
          <w:rFonts w:eastAsia="PMingLiU"/>
          <w:b/>
          <w:sz w:val="28"/>
          <w:szCs w:val="28"/>
          <w:lang w:val="ru-RU" w:eastAsia="zh-TW"/>
        </w:rPr>
        <w:t xml:space="preserve"> ал. 9</w:t>
      </w:r>
      <w:r w:rsidRPr="00FF423D">
        <w:rPr>
          <w:rFonts w:eastAsia="PMingLiU"/>
          <w:sz w:val="28"/>
          <w:szCs w:val="28"/>
          <w:lang w:val="ru-RU" w:eastAsia="zh-TW"/>
        </w:rPr>
        <w:t xml:space="preserve"> се изменя така: </w:t>
      </w:r>
    </w:p>
    <w:p w:rsidR="00FF423D" w:rsidRPr="00FF423D" w:rsidRDefault="00FF423D" w:rsidP="00F96A48">
      <w:pPr>
        <w:ind w:firstLine="708"/>
        <w:jc w:val="both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Данъкът за автокранове с товароподемност над 40 тона, е в размер </w:t>
      </w:r>
      <w:r w:rsidRPr="00FF423D">
        <w:rPr>
          <w:rFonts w:eastAsia="PMingLiU"/>
          <w:b/>
          <w:sz w:val="28"/>
          <w:szCs w:val="28"/>
          <w:lang w:val="ru-RU" w:eastAsia="zh-TW"/>
        </w:rPr>
        <w:t>1</w:t>
      </w:r>
      <w:r w:rsidRPr="00FF423D">
        <w:rPr>
          <w:rFonts w:eastAsia="PMingLiU"/>
          <w:b/>
          <w:sz w:val="28"/>
          <w:szCs w:val="28"/>
          <w:lang w:val="bg-BG" w:eastAsia="zh-TW"/>
        </w:rPr>
        <w:t>2</w:t>
      </w:r>
      <w:r w:rsidRPr="00FF423D">
        <w:rPr>
          <w:rFonts w:eastAsia="PMingLiU"/>
          <w:b/>
          <w:sz w:val="28"/>
          <w:szCs w:val="28"/>
          <w:lang w:val="ru-RU" w:eastAsia="zh-TW"/>
        </w:rPr>
        <w:t>0</w:t>
      </w:r>
      <w:r w:rsidRPr="00FF423D">
        <w:rPr>
          <w:rFonts w:eastAsia="PMingLiU"/>
          <w:b/>
          <w:sz w:val="28"/>
          <w:szCs w:val="28"/>
          <w:lang w:val="bg-BG" w:eastAsia="zh-TW"/>
        </w:rPr>
        <w:t>,0</w:t>
      </w:r>
      <w:r w:rsidRPr="00FF423D">
        <w:rPr>
          <w:rFonts w:eastAsia="PMingLiU"/>
          <w:b/>
          <w:sz w:val="28"/>
          <w:szCs w:val="28"/>
          <w:lang w:eastAsia="zh-TW"/>
        </w:rPr>
        <w:t xml:space="preserve">4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61,40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ru-RU" w:eastAsia="zh-TW"/>
        </w:rPr>
      </w:pPr>
    </w:p>
    <w:p w:rsidR="00FF423D" w:rsidRPr="00FF423D" w:rsidRDefault="00FF423D" w:rsidP="00F96A48">
      <w:pPr>
        <w:ind w:firstLine="709"/>
        <w:jc w:val="both"/>
        <w:rPr>
          <w:rFonts w:eastAsia="PMingLiU"/>
          <w:b/>
          <w:sz w:val="28"/>
          <w:szCs w:val="28"/>
          <w:lang w:val="ru-RU"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b/>
          <w:sz w:val="28"/>
          <w:szCs w:val="28"/>
          <w:lang w:val="ru-RU" w:eastAsia="zh-TW"/>
        </w:rPr>
        <w:t xml:space="preserve">ал.10 се изменя така:  </w:t>
      </w:r>
    </w:p>
    <w:p w:rsidR="00FF423D" w:rsidRPr="00FF423D" w:rsidRDefault="00FF423D" w:rsidP="00F96A48">
      <w:pPr>
        <w:ind w:firstLine="709"/>
        <w:jc w:val="both"/>
        <w:rPr>
          <w:rFonts w:eastAsia="PMingLiU"/>
          <w:sz w:val="28"/>
          <w:szCs w:val="28"/>
          <w:lang w:val="ru-RU"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>Данъкът за трактори е в размер</w:t>
      </w:r>
      <w:r w:rsidRPr="00FF423D">
        <w:rPr>
          <w:rFonts w:eastAsia="PMingLiU"/>
          <w:sz w:val="28"/>
          <w:szCs w:val="28"/>
          <w:lang w:val="bg-BG" w:eastAsia="zh-TW"/>
        </w:rPr>
        <w:t>и, както следва</w:t>
      </w:r>
      <w:r w:rsidRPr="00FF423D">
        <w:rPr>
          <w:rFonts w:eastAsia="PMingLiU"/>
          <w:sz w:val="28"/>
          <w:szCs w:val="28"/>
          <w:lang w:val="ru-RU" w:eastAsia="zh-TW"/>
        </w:rPr>
        <w:t>:</w:t>
      </w:r>
    </w:p>
    <w:p w:rsidR="00FF423D" w:rsidRPr="00FF423D" w:rsidRDefault="00FF423D" w:rsidP="00F96A48">
      <w:pPr>
        <w:ind w:firstLine="708"/>
        <w:jc w:val="both"/>
        <w:rPr>
          <w:rFonts w:eastAsia="PMingLiU"/>
          <w:sz w:val="28"/>
          <w:szCs w:val="28"/>
          <w:lang w:val="ru-RU"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1. от 11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ru-RU" w:eastAsia="zh-TW"/>
        </w:rPr>
        <w:t xml:space="preserve"> до 18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ru-RU" w:eastAsia="zh-TW"/>
        </w:rPr>
        <w:t xml:space="preserve"> включително –</w:t>
      </w:r>
      <w:r w:rsidRPr="00FF423D">
        <w:rPr>
          <w:rFonts w:eastAsia="PMingLiU"/>
          <w:b/>
          <w:bCs/>
          <w:sz w:val="28"/>
          <w:szCs w:val="28"/>
          <w:lang w:val="bg-BG" w:eastAsia="zh-TW"/>
        </w:rPr>
        <w:t>6,0</w:t>
      </w:r>
      <w:r w:rsidRPr="00FF423D">
        <w:rPr>
          <w:rFonts w:eastAsia="PMingLiU"/>
          <w:b/>
          <w:bCs/>
          <w:sz w:val="28"/>
          <w:szCs w:val="28"/>
          <w:lang w:eastAsia="zh-TW"/>
        </w:rPr>
        <w:t>6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3,10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96A48">
      <w:pPr>
        <w:ind w:firstLine="708"/>
        <w:jc w:val="both"/>
        <w:rPr>
          <w:rFonts w:eastAsia="PMingLiU"/>
          <w:b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2. над 18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ru-RU" w:eastAsia="zh-TW"/>
        </w:rPr>
        <w:t xml:space="preserve"> до 37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ru-RU" w:eastAsia="zh-TW"/>
        </w:rPr>
        <w:t xml:space="preserve"> включително –</w:t>
      </w:r>
      <w:r w:rsidRPr="00FF423D">
        <w:rPr>
          <w:rFonts w:eastAsia="PMingLiU"/>
          <w:b/>
          <w:sz w:val="28"/>
          <w:szCs w:val="28"/>
          <w:lang w:val="bg-BG" w:eastAsia="zh-TW"/>
        </w:rPr>
        <w:t>8,4</w:t>
      </w:r>
      <w:r w:rsidRPr="00FF423D">
        <w:rPr>
          <w:rFonts w:eastAsia="PMingLiU"/>
          <w:b/>
          <w:sz w:val="28"/>
          <w:szCs w:val="28"/>
          <w:lang w:eastAsia="zh-TW"/>
        </w:rPr>
        <w:t xml:space="preserve">1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>/</w:t>
      </w:r>
      <w:r w:rsidRPr="00FF423D">
        <w:rPr>
          <w:rFonts w:eastAsia="PMingLiU"/>
          <w:b/>
          <w:sz w:val="28"/>
          <w:szCs w:val="28"/>
          <w:lang w:eastAsia="zh-TW"/>
        </w:rPr>
        <w:t xml:space="preserve"> 4,30 </w:t>
      </w:r>
      <w:r w:rsidRPr="00FF423D">
        <w:rPr>
          <w:rFonts w:eastAsia="PMingLiU"/>
          <w:sz w:val="28"/>
          <w:szCs w:val="28"/>
          <w:lang w:eastAsia="zh-TW"/>
        </w:rPr>
        <w:t>€</w:t>
      </w:r>
    </w:p>
    <w:p w:rsidR="00FF423D" w:rsidRPr="00FF423D" w:rsidRDefault="00FF423D" w:rsidP="00F96A48">
      <w:pPr>
        <w:ind w:firstLine="708"/>
        <w:jc w:val="both"/>
        <w:rPr>
          <w:rFonts w:eastAsia="PMingLiU"/>
          <w:bCs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3. над 37 </w:t>
      </w:r>
      <w:r w:rsidRPr="00FF423D">
        <w:rPr>
          <w:rFonts w:eastAsia="PMingLiU"/>
          <w:sz w:val="28"/>
          <w:szCs w:val="28"/>
          <w:lang w:eastAsia="zh-TW"/>
        </w:rPr>
        <w:t>kW</w:t>
      </w:r>
      <w:r w:rsidRPr="00FF423D">
        <w:rPr>
          <w:rFonts w:eastAsia="PMingLiU"/>
          <w:sz w:val="28"/>
          <w:szCs w:val="28"/>
          <w:lang w:val="ru-RU" w:eastAsia="zh-TW"/>
        </w:rPr>
        <w:t xml:space="preserve"> –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>12,0</w:t>
      </w:r>
      <w:r w:rsidRPr="00FF423D">
        <w:rPr>
          <w:rFonts w:eastAsia="PMingLiU"/>
          <w:b/>
          <w:bCs/>
          <w:sz w:val="28"/>
          <w:szCs w:val="28"/>
          <w:lang w:eastAsia="zh-TW"/>
        </w:rPr>
        <w:t>2</w:t>
      </w:r>
      <w:r w:rsidRPr="00FF423D">
        <w:rPr>
          <w:rFonts w:eastAsia="PMingLiU"/>
          <w:sz w:val="28"/>
          <w:szCs w:val="28"/>
          <w:lang w:val="ru-RU" w:eastAsia="zh-TW"/>
        </w:rPr>
        <w:t xml:space="preserve"> лв</w:t>
      </w:r>
      <w:r w:rsidRPr="00FF423D">
        <w:rPr>
          <w:rFonts w:eastAsia="PMingLiU"/>
          <w:sz w:val="28"/>
          <w:szCs w:val="28"/>
          <w:lang w:eastAsia="zh-TW"/>
        </w:rPr>
        <w:t>.</w:t>
      </w:r>
      <w:r w:rsidRPr="00FF423D">
        <w:rPr>
          <w:rFonts w:eastAsia="PMingLiU"/>
          <w:b/>
          <w:bCs/>
          <w:sz w:val="28"/>
          <w:szCs w:val="28"/>
          <w:lang w:eastAsia="zh-TW"/>
        </w:rPr>
        <w:t xml:space="preserve">/ 6,15 </w:t>
      </w:r>
      <w:r w:rsidRPr="00FF423D">
        <w:rPr>
          <w:rFonts w:eastAsia="PMingLiU"/>
          <w:bCs/>
          <w:sz w:val="28"/>
          <w:szCs w:val="28"/>
          <w:lang w:eastAsia="zh-TW"/>
        </w:rPr>
        <w:t>€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ru-RU" w:eastAsia="zh-TW"/>
        </w:rPr>
      </w:pPr>
    </w:p>
    <w:p w:rsidR="00FF423D" w:rsidRPr="00FF423D" w:rsidRDefault="00FF423D" w:rsidP="00FF423D">
      <w:pPr>
        <w:ind w:firstLine="851"/>
        <w:rPr>
          <w:rFonts w:eastAsia="PMingLiU"/>
          <w:b/>
          <w:sz w:val="28"/>
          <w:szCs w:val="28"/>
          <w:lang w:val="ru-RU" w:eastAsia="zh-TW"/>
        </w:rPr>
      </w:pPr>
      <w:r w:rsidRPr="00FF423D">
        <w:rPr>
          <w:rFonts w:eastAsia="PMingLiU"/>
          <w:b/>
          <w:sz w:val="28"/>
          <w:szCs w:val="28"/>
          <w:lang w:val="ru-RU" w:eastAsia="zh-TW"/>
        </w:rPr>
        <w:t xml:space="preserve">ал. 11 се изменя така: </w:t>
      </w:r>
    </w:p>
    <w:p w:rsidR="00FF423D" w:rsidRPr="00FF423D" w:rsidRDefault="00FF423D" w:rsidP="00FF423D">
      <w:pPr>
        <w:ind w:firstLine="851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Данъкът за други самоходни машини е в размер </w:t>
      </w:r>
      <w:r w:rsidRPr="00FF423D">
        <w:rPr>
          <w:rFonts w:eastAsia="PMingLiU"/>
          <w:b/>
          <w:sz w:val="28"/>
          <w:szCs w:val="28"/>
          <w:lang w:val="bg-BG" w:eastAsia="zh-TW"/>
        </w:rPr>
        <w:t>30,</w:t>
      </w:r>
      <w:r w:rsidRPr="00FF423D">
        <w:rPr>
          <w:rFonts w:eastAsia="PMingLiU"/>
          <w:b/>
          <w:sz w:val="28"/>
          <w:szCs w:val="28"/>
          <w:lang w:eastAsia="zh-TW"/>
        </w:rPr>
        <w:t>11</w:t>
      </w:r>
      <w:r w:rsidRPr="00FF423D">
        <w:rPr>
          <w:rFonts w:eastAsia="PMingLiU"/>
          <w:b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15,40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F423D">
      <w:pPr>
        <w:ind w:firstLine="851"/>
        <w:rPr>
          <w:rFonts w:eastAsia="PMingLiU"/>
          <w:sz w:val="28"/>
          <w:szCs w:val="28"/>
          <w:lang w:val="ru-RU" w:eastAsia="zh-TW"/>
        </w:rPr>
      </w:pPr>
    </w:p>
    <w:p w:rsidR="00FF423D" w:rsidRPr="00FF423D" w:rsidRDefault="00F96A48" w:rsidP="00FF423D">
      <w:pPr>
        <w:pStyle w:val="Style"/>
        <w:ind w:firstLine="0"/>
        <w:rPr>
          <w:rFonts w:eastAsia="PMingLiU"/>
          <w:b/>
          <w:sz w:val="28"/>
          <w:szCs w:val="28"/>
          <w:lang w:val="ru-RU" w:eastAsia="zh-TW"/>
        </w:rPr>
      </w:pPr>
      <w:r>
        <w:rPr>
          <w:rFonts w:eastAsia="PMingLiU"/>
          <w:b/>
          <w:sz w:val="28"/>
          <w:szCs w:val="28"/>
          <w:lang w:val="ru-RU" w:eastAsia="zh-TW"/>
        </w:rPr>
        <w:t xml:space="preserve">           </w:t>
      </w:r>
      <w:r w:rsidR="00FF423D" w:rsidRPr="00FF423D">
        <w:rPr>
          <w:rFonts w:eastAsia="PMingLiU"/>
          <w:b/>
          <w:sz w:val="28"/>
          <w:szCs w:val="28"/>
          <w:lang w:val="ru-RU" w:eastAsia="zh-TW"/>
        </w:rPr>
        <w:t xml:space="preserve">ал.12 се изменя така: </w:t>
      </w:r>
    </w:p>
    <w:p w:rsidR="00FF423D" w:rsidRPr="00FF423D" w:rsidRDefault="00FF423D" w:rsidP="00F96A48">
      <w:pPr>
        <w:pStyle w:val="Style"/>
        <w:ind w:firstLine="568"/>
        <w:rPr>
          <w:rFonts w:eastAsia="PMingLiU"/>
          <w:sz w:val="28"/>
          <w:szCs w:val="28"/>
          <w:lang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 xml:space="preserve">Данъкът за моторни </w:t>
      </w:r>
      <w:r w:rsidRPr="00FF423D">
        <w:rPr>
          <w:sz w:val="28"/>
          <w:szCs w:val="28"/>
          <w:lang w:val="ru-RU"/>
        </w:rPr>
        <w:t xml:space="preserve">шейни и четириколесни превозни средства,определени в чл.4 от Регламент (ЕС) № 168/2013 </w:t>
      </w:r>
      <w:r w:rsidRPr="00FF423D">
        <w:rPr>
          <w:rFonts w:eastAsia="PMingLiU"/>
          <w:sz w:val="28"/>
          <w:szCs w:val="28"/>
          <w:lang w:val="ru-RU" w:eastAsia="zh-TW"/>
        </w:rPr>
        <w:t>е в размер</w:t>
      </w:r>
      <w:r w:rsidRPr="00FF423D">
        <w:rPr>
          <w:rFonts w:eastAsia="PMingLiU"/>
          <w:bCs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trike/>
          <w:sz w:val="28"/>
          <w:szCs w:val="28"/>
          <w:lang w:val="bg-BG" w:eastAsia="zh-TW"/>
        </w:rPr>
        <w:t>60,00 лв.</w:t>
      </w:r>
      <w:r w:rsidRPr="00FF423D">
        <w:rPr>
          <w:rFonts w:eastAsia="PMingLiU"/>
          <w:sz w:val="28"/>
          <w:szCs w:val="28"/>
          <w:lang w:val="bg-BG" w:eastAsia="zh-TW"/>
        </w:rPr>
        <w:t xml:space="preserve"> </w:t>
      </w:r>
      <w:r w:rsidRPr="00FF423D">
        <w:rPr>
          <w:rFonts w:eastAsia="PMingLiU"/>
          <w:b/>
          <w:sz w:val="28"/>
          <w:szCs w:val="28"/>
          <w:lang w:val="bg-BG" w:eastAsia="zh-TW"/>
        </w:rPr>
        <w:t>60,0</w:t>
      </w:r>
      <w:r w:rsidRPr="00FF423D">
        <w:rPr>
          <w:rFonts w:eastAsia="PMingLiU"/>
          <w:b/>
          <w:sz w:val="28"/>
          <w:szCs w:val="28"/>
          <w:lang w:eastAsia="zh-TW"/>
        </w:rPr>
        <w:t>2</w:t>
      </w:r>
      <w:r w:rsidRPr="00FF423D">
        <w:rPr>
          <w:rFonts w:eastAsia="PMingLiU"/>
          <w:b/>
          <w:sz w:val="28"/>
          <w:szCs w:val="28"/>
          <w:lang w:val="ru-RU" w:eastAsia="zh-TW"/>
        </w:rPr>
        <w:t xml:space="preserve">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30,70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F423D">
      <w:pPr>
        <w:pStyle w:val="Style"/>
        <w:ind w:firstLine="0"/>
        <w:rPr>
          <w:b/>
          <w:bCs/>
          <w:sz w:val="28"/>
          <w:szCs w:val="28"/>
          <w:lang w:val="ru-RU"/>
        </w:rPr>
      </w:pPr>
    </w:p>
    <w:p w:rsidR="00FF423D" w:rsidRPr="00FF423D" w:rsidRDefault="00FF423D" w:rsidP="00FF423D">
      <w:pPr>
        <w:ind w:firstLine="851"/>
        <w:jc w:val="both"/>
        <w:rPr>
          <w:rFonts w:eastAsia="PMingLiU"/>
          <w:b/>
          <w:sz w:val="28"/>
          <w:szCs w:val="28"/>
          <w:lang w:val="ru-RU" w:eastAsia="zh-TW"/>
        </w:rPr>
      </w:pPr>
      <w:r w:rsidRPr="00FF423D">
        <w:rPr>
          <w:rFonts w:eastAsia="PMingLiU"/>
          <w:b/>
          <w:sz w:val="28"/>
          <w:szCs w:val="28"/>
          <w:lang w:val="ru-RU" w:eastAsia="zh-TW"/>
        </w:rPr>
        <w:t xml:space="preserve">ал. 13 се изменя така:  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ru-RU" w:eastAsia="zh-TW"/>
        </w:rPr>
      </w:pPr>
      <w:r w:rsidRPr="00FF423D">
        <w:rPr>
          <w:rFonts w:eastAsia="PMingLiU"/>
          <w:sz w:val="28"/>
          <w:szCs w:val="28"/>
          <w:lang w:val="ru-RU" w:eastAsia="zh-TW"/>
        </w:rPr>
        <w:t>Данъкът за товарни автомобили с допустима максимална маса над 12 т</w:t>
      </w:r>
      <w:r w:rsidRPr="00FF423D">
        <w:rPr>
          <w:rFonts w:eastAsia="PMingLiU"/>
          <w:sz w:val="28"/>
          <w:szCs w:val="28"/>
          <w:lang w:val="bg-BG" w:eastAsia="zh-TW"/>
        </w:rPr>
        <w:t>.</w:t>
      </w:r>
      <w:r w:rsidRPr="00FF423D">
        <w:rPr>
          <w:rFonts w:eastAsia="PMingLiU"/>
          <w:sz w:val="28"/>
          <w:szCs w:val="28"/>
          <w:lang w:val="ru-RU" w:eastAsia="zh-TW"/>
        </w:rPr>
        <w:t xml:space="preserve"> се определя в зависимост от допустимата максимална маса, броя на осите и вида на окачването, както следва: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ru-RU"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5"/>
        <w:gridCol w:w="1217"/>
        <w:gridCol w:w="842"/>
        <w:gridCol w:w="2529"/>
        <w:gridCol w:w="2392"/>
      </w:tblGrid>
      <w:tr w:rsidR="00FF423D" w:rsidRPr="00FF423D" w:rsidTr="007D044E">
        <w:trPr>
          <w:cantSplit/>
          <w:trHeight w:val="930"/>
          <w:jc w:val="center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Брой оси на моторното превозно средство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Допустима максимална маса</w:t>
            </w:r>
          </w:p>
        </w:tc>
        <w:tc>
          <w:tcPr>
            <w:tcW w:w="5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Данък (в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лв.)</w:t>
            </w:r>
          </w:p>
        </w:tc>
      </w:tr>
      <w:tr w:rsidR="00FF423D" w:rsidRPr="00FF423D" w:rsidTr="007D044E">
        <w:trPr>
          <w:cantSplit/>
          <w:trHeight w:val="137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равна или повече от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по-малка от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задвижваща ос/оси с пневматично или с окачване, прието за еквивалентно на пневматичното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други системи за окачване на задвижващата ос/оси</w:t>
            </w:r>
          </w:p>
        </w:tc>
      </w:tr>
      <w:tr w:rsidR="00FF423D" w:rsidRPr="00FF423D" w:rsidTr="007D044E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А) с две оси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36,07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ru-RU" w:eastAsia="zh-TW"/>
              </w:rPr>
              <w:t xml:space="preserve">  18,45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ru-RU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73,21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37,45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7D044E">
        <w:trPr>
          <w:trHeight w:val="844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73,21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 37,45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201,66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103,15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7D044E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201,66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103,15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284,45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145,50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7D044E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-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284,45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145,50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643,29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 xml:space="preserve">лв./ 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329,05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7D044E">
        <w:trPr>
          <w:trHeight w:val="838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Б) с три оси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73,21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37,45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>127,27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65,10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7D044E">
        <w:trPr>
          <w:trHeight w:val="789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>127,27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65,10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260,41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133,20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7D044E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19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260,41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133,20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338,41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173,10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7D044E">
        <w:trPr>
          <w:trHeight w:val="811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338,41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173,10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520,81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266,40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7D044E">
        <w:trPr>
          <w:trHeight w:val="718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-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520,81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266,40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810,05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414,35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7D044E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В) с четири оси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388,46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198,70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343,30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175,60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7D044E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343,30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175,60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535,28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273,80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7D044E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535,28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273,80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849,64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434,60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7D044E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29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ru-RU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-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849,64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434,60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1260,10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iCs/>
                <w:sz w:val="28"/>
                <w:szCs w:val="28"/>
                <w:lang w:val="bg-BG" w:eastAsia="zh-TW"/>
              </w:rPr>
              <w:t xml:space="preserve"> 644,55 </w:t>
            </w:r>
            <w:r w:rsidRPr="00FF423D">
              <w:rPr>
                <w:rFonts w:eastAsia="PMingLiU"/>
                <w:bCs/>
                <w:iCs/>
                <w:sz w:val="28"/>
                <w:szCs w:val="28"/>
                <w:lang w:val="bg-BG" w:eastAsia="zh-TW"/>
              </w:rPr>
              <w:t>€</w:t>
            </w:r>
          </w:p>
        </w:tc>
      </w:tr>
    </w:tbl>
    <w:p w:rsidR="00FF423D" w:rsidRPr="00FF423D" w:rsidRDefault="00FF423D" w:rsidP="00FF423D">
      <w:pPr>
        <w:tabs>
          <w:tab w:val="left" w:pos="2268"/>
        </w:tabs>
        <w:jc w:val="both"/>
        <w:rPr>
          <w:rFonts w:eastAsia="PMingLiU"/>
          <w:b/>
          <w:sz w:val="28"/>
          <w:szCs w:val="28"/>
          <w:u w:val="single"/>
          <w:lang w:val="bg-BG" w:eastAsia="zh-TW"/>
        </w:rPr>
      </w:pPr>
    </w:p>
    <w:p w:rsidR="00FF423D" w:rsidRPr="00FF423D" w:rsidRDefault="00FF423D" w:rsidP="00FF423D">
      <w:pPr>
        <w:tabs>
          <w:tab w:val="left" w:pos="2268"/>
        </w:tabs>
        <w:jc w:val="both"/>
        <w:rPr>
          <w:b/>
          <w:sz w:val="28"/>
          <w:szCs w:val="28"/>
        </w:rPr>
      </w:pPr>
      <w:r w:rsidRPr="00FF423D">
        <w:rPr>
          <w:b/>
          <w:sz w:val="28"/>
          <w:szCs w:val="28"/>
        </w:rPr>
        <w:t xml:space="preserve">         </w:t>
      </w:r>
    </w:p>
    <w:p w:rsidR="00FF423D" w:rsidRPr="00FF423D" w:rsidRDefault="00885090" w:rsidP="00FF423D">
      <w:pPr>
        <w:tabs>
          <w:tab w:val="left" w:pos="2268"/>
        </w:tabs>
        <w:jc w:val="both"/>
        <w:rPr>
          <w:b/>
          <w:bCs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  </w:t>
      </w:r>
      <w:r w:rsidR="00A51BB3">
        <w:rPr>
          <w:b/>
          <w:sz w:val="28"/>
          <w:szCs w:val="28"/>
          <w:lang w:val="bg-BG"/>
        </w:rPr>
        <w:t>§ 14</w:t>
      </w:r>
      <w:r w:rsidR="00FF423D" w:rsidRPr="00FF423D">
        <w:rPr>
          <w:b/>
          <w:sz w:val="28"/>
          <w:szCs w:val="28"/>
          <w:lang w:val="bg-BG"/>
        </w:rPr>
        <w:t>. В</w:t>
      </w:r>
      <w:r w:rsidR="00FF423D" w:rsidRPr="00FF423D">
        <w:rPr>
          <w:sz w:val="28"/>
          <w:szCs w:val="28"/>
          <w:lang w:val="bg-BG"/>
        </w:rPr>
        <w:t xml:space="preserve"> </w:t>
      </w:r>
      <w:r w:rsidR="00FF423D" w:rsidRPr="00FF423D">
        <w:rPr>
          <w:b/>
          <w:bCs/>
          <w:sz w:val="28"/>
          <w:szCs w:val="28"/>
          <w:lang w:val="ru-RU"/>
        </w:rPr>
        <w:t>чл.42 се правят следните промени:</w:t>
      </w:r>
    </w:p>
    <w:p w:rsidR="00FF423D" w:rsidRPr="00FF423D" w:rsidRDefault="00FF423D" w:rsidP="00FF423D">
      <w:pPr>
        <w:ind w:firstLine="851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ru-RU"/>
        </w:rPr>
        <w:t>1.</w:t>
      </w:r>
      <w:r w:rsidRPr="00FF423D">
        <w:rPr>
          <w:sz w:val="28"/>
          <w:szCs w:val="28"/>
        </w:rPr>
        <w:t> </w:t>
      </w:r>
      <w:r w:rsidRPr="00FF423D">
        <w:rPr>
          <w:rFonts w:eastAsia="PMingLiU"/>
          <w:sz w:val="28"/>
          <w:szCs w:val="28"/>
          <w:lang w:val="ru-RU" w:eastAsia="zh-TW"/>
        </w:rPr>
        <w:t>з</w:t>
      </w:r>
      <w:r w:rsidRPr="00FF423D">
        <w:rPr>
          <w:sz w:val="28"/>
          <w:szCs w:val="28"/>
          <w:lang w:val="ru-RU"/>
        </w:rPr>
        <w:t>а корабите, вписани в регистрите на малките кораби в българските пристанища и в регистрите на общините за корабите, плаващи по вътрешните води без контакт с Черно море и с река Дунав, без яхтите и скутерите - в размер</w:t>
      </w:r>
      <w:r w:rsidRPr="00FF423D">
        <w:rPr>
          <w:sz w:val="28"/>
          <w:szCs w:val="28"/>
          <w:lang w:val="bg-BG"/>
        </w:rPr>
        <w:t xml:space="preserve">. </w:t>
      </w:r>
      <w:r w:rsidRPr="00FF423D">
        <w:rPr>
          <w:b/>
          <w:sz w:val="28"/>
          <w:szCs w:val="28"/>
          <w:lang w:val="bg-BG"/>
        </w:rPr>
        <w:t>1,27</w:t>
      </w:r>
      <w:r w:rsidRPr="00FF423D">
        <w:rPr>
          <w:sz w:val="28"/>
          <w:szCs w:val="28"/>
          <w:lang w:val="bg-BG"/>
        </w:rPr>
        <w:t xml:space="preserve"> лв./ </w:t>
      </w:r>
      <w:r w:rsidRPr="00FF423D">
        <w:rPr>
          <w:b/>
          <w:sz w:val="28"/>
          <w:szCs w:val="28"/>
          <w:lang w:val="bg-BG"/>
        </w:rPr>
        <w:t>0,65</w:t>
      </w:r>
      <w:r w:rsidRPr="00FF423D">
        <w:rPr>
          <w:sz w:val="28"/>
          <w:szCs w:val="28"/>
          <w:lang w:val="bg-BG"/>
        </w:rPr>
        <w:t xml:space="preserve"> €</w:t>
      </w:r>
      <w:r w:rsidRPr="00FF423D">
        <w:rPr>
          <w:sz w:val="28"/>
          <w:szCs w:val="28"/>
          <w:lang w:val="ru-RU"/>
        </w:rPr>
        <w:t xml:space="preserve"> за всеки започнат бруто тон;</w:t>
      </w:r>
    </w:p>
    <w:p w:rsidR="00FF423D" w:rsidRPr="00FF423D" w:rsidRDefault="00FF423D" w:rsidP="00FF423D">
      <w:pPr>
        <w:ind w:firstLine="851"/>
        <w:rPr>
          <w:sz w:val="28"/>
          <w:szCs w:val="28"/>
          <w:lang w:val="ru-RU"/>
        </w:rPr>
      </w:pPr>
      <w:r w:rsidRPr="00FF423D">
        <w:rPr>
          <w:sz w:val="28"/>
          <w:szCs w:val="28"/>
          <w:lang w:val="ru-RU"/>
        </w:rPr>
        <w:t xml:space="preserve">2. </w:t>
      </w:r>
      <w:r w:rsidRPr="00FF423D">
        <w:rPr>
          <w:rFonts w:eastAsia="PMingLiU"/>
          <w:sz w:val="28"/>
          <w:szCs w:val="28"/>
          <w:lang w:val="ru-RU" w:eastAsia="zh-TW"/>
        </w:rPr>
        <w:t>з</w:t>
      </w:r>
      <w:r w:rsidRPr="00FF423D">
        <w:rPr>
          <w:sz w:val="28"/>
          <w:szCs w:val="28"/>
          <w:lang w:val="ru-RU"/>
        </w:rPr>
        <w:t>а корабите, без яхтите, скутерите, влекачите и тласкачите, вписани в регистъра на големите кораби в българските пристанища - в размер</w:t>
      </w:r>
      <w:r w:rsidRPr="00FF423D">
        <w:rPr>
          <w:b/>
          <w:bCs/>
          <w:sz w:val="28"/>
          <w:szCs w:val="28"/>
          <w:lang w:val="ru-RU"/>
        </w:rPr>
        <w:t xml:space="preserve"> </w:t>
      </w:r>
      <w:r w:rsidRPr="00FF423D">
        <w:rPr>
          <w:b/>
          <w:sz w:val="28"/>
          <w:szCs w:val="28"/>
          <w:lang w:val="bg-BG"/>
        </w:rPr>
        <w:t>1,27</w:t>
      </w:r>
      <w:r w:rsidRPr="00FF423D">
        <w:rPr>
          <w:sz w:val="28"/>
          <w:szCs w:val="28"/>
          <w:lang w:val="bg-BG"/>
        </w:rPr>
        <w:t xml:space="preserve"> лв./ </w:t>
      </w:r>
      <w:r w:rsidRPr="00FF423D">
        <w:rPr>
          <w:b/>
          <w:sz w:val="28"/>
          <w:szCs w:val="28"/>
          <w:lang w:val="bg-BG"/>
        </w:rPr>
        <w:t>0,65</w:t>
      </w:r>
      <w:r w:rsidRPr="00FF423D">
        <w:rPr>
          <w:sz w:val="28"/>
          <w:szCs w:val="28"/>
          <w:lang w:val="bg-BG"/>
        </w:rPr>
        <w:t xml:space="preserve"> €</w:t>
      </w:r>
      <w:r w:rsidRPr="00FF423D">
        <w:rPr>
          <w:sz w:val="28"/>
          <w:szCs w:val="28"/>
          <w:lang w:val="ru-RU"/>
        </w:rPr>
        <w:t xml:space="preserve"> за всеки започнат бруто тон до 40 бруто тона включително и в размер</w:t>
      </w:r>
      <w:r w:rsidRPr="00FF423D">
        <w:rPr>
          <w:b/>
          <w:bCs/>
          <w:sz w:val="28"/>
          <w:szCs w:val="28"/>
          <w:lang w:val="ru-RU"/>
        </w:rPr>
        <w:t xml:space="preserve"> </w:t>
      </w:r>
      <w:r w:rsidRPr="00FF423D">
        <w:rPr>
          <w:b/>
          <w:sz w:val="28"/>
          <w:szCs w:val="28"/>
          <w:lang w:val="ru-RU"/>
        </w:rPr>
        <w:t xml:space="preserve">0,20 </w:t>
      </w:r>
      <w:r w:rsidRPr="00FF423D">
        <w:rPr>
          <w:sz w:val="28"/>
          <w:szCs w:val="28"/>
          <w:lang w:val="ru-RU"/>
        </w:rPr>
        <w:t>лв./</w:t>
      </w:r>
      <w:r w:rsidRPr="00FF423D">
        <w:rPr>
          <w:b/>
          <w:sz w:val="28"/>
          <w:szCs w:val="28"/>
          <w:lang w:val="ru-RU"/>
        </w:rPr>
        <w:t>0,10</w:t>
      </w:r>
      <w:r w:rsidRPr="00FF423D">
        <w:rPr>
          <w:sz w:val="28"/>
          <w:szCs w:val="28"/>
          <w:lang w:val="ru-RU"/>
        </w:rPr>
        <w:t xml:space="preserve"> € за всеки започнат бруто тон над 40 бруто тона;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ru-RU" w:eastAsia="zh-TW"/>
        </w:rPr>
      </w:pPr>
      <w:r w:rsidRPr="00FF423D">
        <w:rPr>
          <w:sz w:val="28"/>
          <w:szCs w:val="28"/>
          <w:lang w:val="ru-RU"/>
        </w:rPr>
        <w:t xml:space="preserve">3. </w:t>
      </w:r>
      <w:r w:rsidRPr="00FF423D">
        <w:rPr>
          <w:rFonts w:eastAsia="PMingLiU"/>
          <w:sz w:val="28"/>
          <w:szCs w:val="28"/>
          <w:lang w:val="ru-RU" w:eastAsia="zh-TW"/>
        </w:rPr>
        <w:t>з</w:t>
      </w:r>
      <w:r w:rsidRPr="00FF423D">
        <w:rPr>
          <w:sz w:val="28"/>
          <w:szCs w:val="28"/>
          <w:lang w:val="ru-RU"/>
        </w:rPr>
        <w:t xml:space="preserve">а един джет - в размер  </w:t>
      </w:r>
      <w:r w:rsidRPr="00FF423D">
        <w:rPr>
          <w:rFonts w:eastAsia="PMingLiU"/>
          <w:b/>
          <w:sz w:val="28"/>
          <w:szCs w:val="28"/>
          <w:lang w:val="ru-RU" w:eastAsia="zh-TW"/>
        </w:rPr>
        <w:t>1</w:t>
      </w:r>
      <w:r w:rsidRPr="00FF423D">
        <w:rPr>
          <w:rFonts w:eastAsia="PMingLiU"/>
          <w:b/>
          <w:sz w:val="28"/>
          <w:szCs w:val="28"/>
          <w:lang w:val="bg-BG" w:eastAsia="zh-TW"/>
        </w:rPr>
        <w:t>2</w:t>
      </w:r>
      <w:r w:rsidRPr="00FF423D">
        <w:rPr>
          <w:rFonts w:eastAsia="PMingLiU"/>
          <w:b/>
          <w:sz w:val="28"/>
          <w:szCs w:val="28"/>
          <w:lang w:val="ru-RU" w:eastAsia="zh-TW"/>
        </w:rPr>
        <w:t>0</w:t>
      </w:r>
      <w:r w:rsidRPr="00FF423D">
        <w:rPr>
          <w:rFonts w:eastAsia="PMingLiU"/>
          <w:b/>
          <w:sz w:val="28"/>
          <w:szCs w:val="28"/>
          <w:lang w:val="bg-BG" w:eastAsia="zh-TW"/>
        </w:rPr>
        <w:t>,0</w:t>
      </w:r>
      <w:r w:rsidRPr="00FF423D">
        <w:rPr>
          <w:rFonts w:eastAsia="PMingLiU"/>
          <w:b/>
          <w:sz w:val="28"/>
          <w:szCs w:val="28"/>
          <w:lang w:eastAsia="zh-TW"/>
        </w:rPr>
        <w:t xml:space="preserve">4 </w:t>
      </w:r>
      <w:r w:rsidRPr="00FF423D">
        <w:rPr>
          <w:rFonts w:eastAsia="PMingLiU"/>
          <w:sz w:val="28"/>
          <w:szCs w:val="28"/>
          <w:lang w:val="ru-RU" w:eastAsia="zh-TW"/>
        </w:rPr>
        <w:t>лв.</w:t>
      </w:r>
      <w:r w:rsidRPr="00FF423D">
        <w:rPr>
          <w:rFonts w:eastAsia="PMingLiU"/>
          <w:sz w:val="28"/>
          <w:szCs w:val="28"/>
          <w:lang w:eastAsia="zh-TW"/>
        </w:rPr>
        <w:t>/</w:t>
      </w:r>
      <w:r w:rsidRPr="00FF423D">
        <w:rPr>
          <w:rFonts w:eastAsia="PMingLiU"/>
          <w:sz w:val="28"/>
          <w:szCs w:val="28"/>
          <w:lang w:val="bg-BG" w:eastAsia="zh-TW"/>
        </w:rPr>
        <w:t xml:space="preserve"> </w:t>
      </w:r>
      <w:r w:rsidRPr="00FF423D">
        <w:rPr>
          <w:rFonts w:eastAsia="PMingLiU"/>
          <w:b/>
          <w:sz w:val="28"/>
          <w:szCs w:val="28"/>
          <w:lang w:eastAsia="zh-TW"/>
        </w:rPr>
        <w:t>61,40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F423D">
      <w:pPr>
        <w:ind w:firstLine="851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ru-RU"/>
        </w:rPr>
        <w:t>4.</w:t>
      </w:r>
      <w:r w:rsidRPr="00FF423D">
        <w:rPr>
          <w:rFonts w:eastAsia="PMingLiU"/>
          <w:sz w:val="28"/>
          <w:szCs w:val="28"/>
          <w:lang w:val="ru-RU" w:eastAsia="zh-TW"/>
        </w:rPr>
        <w:t xml:space="preserve"> з</w:t>
      </w:r>
      <w:r w:rsidRPr="00FF423D">
        <w:rPr>
          <w:sz w:val="28"/>
          <w:szCs w:val="28"/>
          <w:lang w:val="ru-RU"/>
        </w:rPr>
        <w:t xml:space="preserve">а ветроходните и моторни яхти  и другите плавателни средства за спорт и развлечение- в размер </w:t>
      </w:r>
      <w:r w:rsidRPr="00FF423D">
        <w:rPr>
          <w:b/>
          <w:sz w:val="28"/>
          <w:szCs w:val="28"/>
          <w:lang w:val="ru-RU"/>
        </w:rPr>
        <w:t>24,05</w:t>
      </w:r>
      <w:r w:rsidRPr="00FF423D">
        <w:rPr>
          <w:sz w:val="28"/>
          <w:szCs w:val="28"/>
          <w:lang w:val="ru-RU"/>
        </w:rPr>
        <w:t xml:space="preserve"> лв./ </w:t>
      </w:r>
      <w:r w:rsidRPr="00FF423D">
        <w:rPr>
          <w:b/>
          <w:sz w:val="28"/>
          <w:szCs w:val="28"/>
          <w:lang w:val="ru-RU"/>
        </w:rPr>
        <w:t>12,30</w:t>
      </w:r>
      <w:r w:rsidRPr="00FF423D">
        <w:rPr>
          <w:sz w:val="28"/>
          <w:szCs w:val="28"/>
          <w:lang w:val="ru-RU"/>
        </w:rPr>
        <w:t xml:space="preserve"> € за всеки започнат бруто тон;</w:t>
      </w:r>
    </w:p>
    <w:p w:rsidR="00FF423D" w:rsidRPr="00FF423D" w:rsidRDefault="00FF423D" w:rsidP="00FF423D">
      <w:pPr>
        <w:ind w:firstLine="851"/>
        <w:jc w:val="both"/>
        <w:rPr>
          <w:sz w:val="28"/>
          <w:szCs w:val="28"/>
          <w:lang w:val="bg-BG"/>
        </w:rPr>
      </w:pPr>
      <w:r w:rsidRPr="00FF423D">
        <w:rPr>
          <w:sz w:val="28"/>
          <w:szCs w:val="28"/>
          <w:lang w:val="ru-RU"/>
        </w:rPr>
        <w:t xml:space="preserve">5. </w:t>
      </w:r>
      <w:r w:rsidRPr="00FF423D">
        <w:rPr>
          <w:rFonts w:eastAsia="PMingLiU"/>
          <w:sz w:val="28"/>
          <w:szCs w:val="28"/>
          <w:lang w:val="ru-RU" w:eastAsia="zh-TW"/>
        </w:rPr>
        <w:t>з</w:t>
      </w:r>
      <w:r w:rsidRPr="00FF423D">
        <w:rPr>
          <w:sz w:val="28"/>
          <w:szCs w:val="28"/>
          <w:lang w:val="ru-RU"/>
        </w:rPr>
        <w:t xml:space="preserve">а скутери - в размер </w:t>
      </w:r>
      <w:r w:rsidRPr="00FF423D">
        <w:rPr>
          <w:b/>
          <w:sz w:val="28"/>
          <w:szCs w:val="28"/>
          <w:lang w:val="ru-RU"/>
        </w:rPr>
        <w:t>3,32</w:t>
      </w:r>
      <w:r w:rsidRPr="00FF423D">
        <w:rPr>
          <w:sz w:val="28"/>
          <w:szCs w:val="28"/>
          <w:lang w:val="ru-RU"/>
        </w:rPr>
        <w:t xml:space="preserve"> лв./ </w:t>
      </w:r>
      <w:r w:rsidRPr="00FF423D">
        <w:rPr>
          <w:b/>
          <w:sz w:val="28"/>
          <w:szCs w:val="28"/>
          <w:lang w:val="ru-RU"/>
        </w:rPr>
        <w:t>1,70</w:t>
      </w:r>
      <w:r w:rsidRPr="00FF423D">
        <w:rPr>
          <w:sz w:val="28"/>
          <w:szCs w:val="28"/>
          <w:lang w:val="ru-RU"/>
        </w:rPr>
        <w:t xml:space="preserve"> € за киловат;</w:t>
      </w:r>
    </w:p>
    <w:p w:rsidR="00FF423D" w:rsidRPr="00FF423D" w:rsidRDefault="00FF423D" w:rsidP="00FF423D">
      <w:pPr>
        <w:pStyle w:val="firstline"/>
        <w:spacing w:line="240" w:lineRule="auto"/>
        <w:ind w:firstLine="851"/>
        <w:rPr>
          <w:color w:val="auto"/>
          <w:sz w:val="28"/>
          <w:szCs w:val="28"/>
        </w:rPr>
      </w:pPr>
      <w:r w:rsidRPr="00FF423D">
        <w:rPr>
          <w:color w:val="auto"/>
          <w:sz w:val="28"/>
          <w:szCs w:val="28"/>
        </w:rPr>
        <w:t xml:space="preserve">6. </w:t>
      </w:r>
      <w:r w:rsidRPr="00FF423D">
        <w:rPr>
          <w:rFonts w:eastAsia="PMingLiU"/>
          <w:color w:val="auto"/>
          <w:sz w:val="28"/>
          <w:szCs w:val="28"/>
          <w:lang w:val="ru-RU" w:eastAsia="zh-TW"/>
        </w:rPr>
        <w:t>з</w:t>
      </w:r>
      <w:r w:rsidRPr="00FF423D">
        <w:rPr>
          <w:color w:val="auto"/>
          <w:sz w:val="28"/>
          <w:szCs w:val="28"/>
        </w:rPr>
        <w:t>а влекачи и тласкачи - в размер.</w:t>
      </w:r>
      <w:r w:rsidRPr="00FF423D">
        <w:rPr>
          <w:b/>
          <w:color w:val="auto"/>
          <w:sz w:val="28"/>
          <w:szCs w:val="28"/>
          <w:lang w:val="ru-RU"/>
        </w:rPr>
        <w:t xml:space="preserve">0,20 </w:t>
      </w:r>
      <w:r w:rsidRPr="00FF423D">
        <w:rPr>
          <w:color w:val="auto"/>
          <w:sz w:val="28"/>
          <w:szCs w:val="28"/>
          <w:lang w:val="ru-RU"/>
        </w:rPr>
        <w:t>лв./</w:t>
      </w:r>
      <w:r w:rsidRPr="00FF423D">
        <w:rPr>
          <w:b/>
          <w:color w:val="auto"/>
          <w:sz w:val="28"/>
          <w:szCs w:val="28"/>
          <w:lang w:val="ru-RU"/>
        </w:rPr>
        <w:t>0,10</w:t>
      </w:r>
      <w:r w:rsidRPr="00FF423D">
        <w:rPr>
          <w:color w:val="auto"/>
          <w:sz w:val="28"/>
          <w:szCs w:val="28"/>
          <w:lang w:val="ru-RU"/>
        </w:rPr>
        <w:t xml:space="preserve"> €</w:t>
      </w:r>
      <w:r w:rsidRPr="00FF423D">
        <w:rPr>
          <w:color w:val="auto"/>
          <w:sz w:val="28"/>
          <w:szCs w:val="28"/>
        </w:rPr>
        <w:t xml:space="preserve"> за киловат;</w:t>
      </w:r>
    </w:p>
    <w:p w:rsidR="00FF423D" w:rsidRPr="00FF423D" w:rsidRDefault="00FF423D" w:rsidP="00FF423D">
      <w:pPr>
        <w:pStyle w:val="firstline"/>
        <w:spacing w:line="240" w:lineRule="auto"/>
        <w:ind w:firstLine="851"/>
        <w:rPr>
          <w:color w:val="auto"/>
          <w:sz w:val="28"/>
          <w:szCs w:val="28"/>
        </w:rPr>
      </w:pPr>
      <w:r w:rsidRPr="00FF423D">
        <w:rPr>
          <w:color w:val="auto"/>
          <w:sz w:val="28"/>
          <w:szCs w:val="28"/>
        </w:rPr>
        <w:t>7.</w:t>
      </w:r>
      <w:r w:rsidRPr="00FF423D">
        <w:rPr>
          <w:rFonts w:eastAsia="PMingLiU"/>
          <w:color w:val="auto"/>
          <w:sz w:val="28"/>
          <w:szCs w:val="28"/>
          <w:lang w:val="ru-RU" w:eastAsia="zh-TW"/>
        </w:rPr>
        <w:t>з</w:t>
      </w:r>
      <w:r w:rsidRPr="00FF423D">
        <w:rPr>
          <w:color w:val="auto"/>
          <w:sz w:val="28"/>
          <w:szCs w:val="28"/>
        </w:rPr>
        <w:t xml:space="preserve">а речни несамоходни плавателни съдове - в размер </w:t>
      </w:r>
      <w:r w:rsidRPr="00FF423D">
        <w:rPr>
          <w:b/>
          <w:bCs/>
          <w:color w:val="auto"/>
          <w:sz w:val="28"/>
          <w:szCs w:val="28"/>
        </w:rPr>
        <w:t xml:space="preserve">0,68 </w:t>
      </w:r>
      <w:r w:rsidRPr="00FF423D">
        <w:rPr>
          <w:bCs/>
          <w:color w:val="auto"/>
          <w:sz w:val="28"/>
          <w:szCs w:val="28"/>
        </w:rPr>
        <w:t xml:space="preserve">лв./ </w:t>
      </w:r>
      <w:r w:rsidRPr="00FF423D">
        <w:rPr>
          <w:b/>
          <w:bCs/>
          <w:color w:val="auto"/>
          <w:sz w:val="28"/>
          <w:szCs w:val="28"/>
        </w:rPr>
        <w:t xml:space="preserve">0,35 € </w:t>
      </w:r>
      <w:r w:rsidRPr="00FF423D">
        <w:rPr>
          <w:color w:val="auto"/>
          <w:sz w:val="28"/>
          <w:szCs w:val="28"/>
        </w:rPr>
        <w:t>за тон максимална товароносимост.</w:t>
      </w:r>
    </w:p>
    <w:p w:rsidR="00FF423D" w:rsidRPr="00FF423D" w:rsidRDefault="00FF423D" w:rsidP="00FF423D">
      <w:pPr>
        <w:pStyle w:val="firstline"/>
        <w:spacing w:line="240" w:lineRule="auto"/>
        <w:ind w:firstLine="851"/>
        <w:rPr>
          <w:b/>
          <w:bCs/>
          <w:color w:val="auto"/>
          <w:sz w:val="28"/>
          <w:szCs w:val="28"/>
        </w:rPr>
      </w:pPr>
    </w:p>
    <w:p w:rsidR="00FF423D" w:rsidRPr="00FF423D" w:rsidRDefault="00A51BB3" w:rsidP="00FF423D">
      <w:pPr>
        <w:pStyle w:val="firstline"/>
        <w:spacing w:line="240" w:lineRule="auto"/>
        <w:ind w:firstLine="851"/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§ 15</w:t>
      </w:r>
      <w:r w:rsidR="00FF423D" w:rsidRPr="00FF423D">
        <w:rPr>
          <w:b/>
          <w:color w:val="auto"/>
          <w:sz w:val="28"/>
          <w:szCs w:val="28"/>
        </w:rPr>
        <w:t>. В</w:t>
      </w:r>
      <w:r w:rsidR="00FF423D" w:rsidRPr="00FF423D">
        <w:rPr>
          <w:color w:val="auto"/>
          <w:sz w:val="28"/>
          <w:szCs w:val="28"/>
        </w:rPr>
        <w:t xml:space="preserve">  </w:t>
      </w:r>
      <w:r w:rsidR="00FF423D" w:rsidRPr="00FF423D">
        <w:rPr>
          <w:b/>
          <w:bCs/>
          <w:color w:val="auto"/>
          <w:sz w:val="28"/>
          <w:szCs w:val="28"/>
          <w:lang w:val="ru-RU"/>
        </w:rPr>
        <w:t>чл.43 се правят следните промени:</w:t>
      </w:r>
      <w:r w:rsidR="00FF423D" w:rsidRPr="00FF423D">
        <w:rPr>
          <w:color w:val="auto"/>
          <w:sz w:val="28"/>
          <w:szCs w:val="28"/>
          <w:lang w:val="ru-RU"/>
        </w:rPr>
        <w:t xml:space="preserve"> </w:t>
      </w:r>
    </w:p>
    <w:p w:rsidR="00FF423D" w:rsidRPr="00FF423D" w:rsidRDefault="00FF423D" w:rsidP="00FF423D">
      <w:pPr>
        <w:ind w:firstLine="851"/>
        <w:jc w:val="both"/>
        <w:rPr>
          <w:rFonts w:eastAsia="PMingLiU"/>
          <w:b/>
          <w:bCs/>
          <w:sz w:val="28"/>
          <w:szCs w:val="28"/>
          <w:lang w:val="bg-BG" w:eastAsia="zh-TW"/>
        </w:rPr>
      </w:pPr>
      <w:r w:rsidRPr="00FF423D">
        <w:rPr>
          <w:rFonts w:eastAsia="PMingLiU"/>
          <w:sz w:val="28"/>
          <w:szCs w:val="28"/>
          <w:lang w:val="bg-BG" w:eastAsia="zh-TW"/>
        </w:rPr>
        <w:lastRenderedPageBreak/>
        <w:t>1. за самолети в експлоатация с валиден сертификат за летателна годност и за вертолети –</w:t>
      </w:r>
      <w:r w:rsidRPr="00FF423D">
        <w:rPr>
          <w:b/>
          <w:sz w:val="28"/>
          <w:szCs w:val="28"/>
          <w:lang w:val="ru-RU"/>
        </w:rPr>
        <w:t>24,05</w:t>
      </w:r>
      <w:r w:rsidRPr="00FF423D">
        <w:rPr>
          <w:sz w:val="28"/>
          <w:szCs w:val="28"/>
          <w:lang w:val="ru-RU"/>
        </w:rPr>
        <w:t xml:space="preserve"> лв./ </w:t>
      </w:r>
      <w:r w:rsidRPr="00FF423D">
        <w:rPr>
          <w:b/>
          <w:sz w:val="28"/>
          <w:szCs w:val="28"/>
          <w:lang w:val="ru-RU"/>
        </w:rPr>
        <w:t>12,30</w:t>
      </w:r>
      <w:r w:rsidRPr="00FF423D">
        <w:rPr>
          <w:sz w:val="28"/>
          <w:szCs w:val="28"/>
          <w:lang w:val="ru-RU"/>
        </w:rPr>
        <w:t xml:space="preserve"> €</w:t>
      </w:r>
      <w:r w:rsidRPr="00FF423D">
        <w:rPr>
          <w:rFonts w:eastAsia="PMingLiU"/>
          <w:sz w:val="28"/>
          <w:szCs w:val="28"/>
          <w:lang w:val="bg-BG" w:eastAsia="zh-TW"/>
        </w:rPr>
        <w:t xml:space="preserve"> за всеки започнат тон максимално излетно тегло;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bg-BG" w:eastAsia="zh-TW"/>
        </w:rPr>
      </w:pPr>
      <w:r w:rsidRPr="00FF423D">
        <w:rPr>
          <w:rFonts w:eastAsia="PMingLiU"/>
          <w:sz w:val="28"/>
          <w:szCs w:val="28"/>
          <w:lang w:val="bg-BG" w:eastAsia="zh-TW"/>
        </w:rPr>
        <w:t>2. за параплан –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>14,4</w:t>
      </w:r>
      <w:r w:rsidRPr="00FF423D">
        <w:rPr>
          <w:rFonts w:eastAsia="PMingLiU"/>
          <w:b/>
          <w:bCs/>
          <w:sz w:val="28"/>
          <w:szCs w:val="28"/>
          <w:lang w:eastAsia="zh-TW"/>
        </w:rPr>
        <w:t>7</w:t>
      </w:r>
      <w:r w:rsidRPr="00FF423D">
        <w:rPr>
          <w:rFonts w:eastAsia="PMingLiU"/>
          <w:sz w:val="28"/>
          <w:szCs w:val="28"/>
          <w:lang w:val="ru-RU" w:eastAsia="zh-TW"/>
        </w:rPr>
        <w:t xml:space="preserve"> 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7,40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bg-BG" w:eastAsia="zh-TW"/>
        </w:rPr>
      </w:pPr>
      <w:r w:rsidRPr="00FF423D">
        <w:rPr>
          <w:rFonts w:eastAsia="PMingLiU"/>
          <w:sz w:val="28"/>
          <w:szCs w:val="28"/>
          <w:lang w:val="bg-BG" w:eastAsia="zh-TW"/>
        </w:rPr>
        <w:t>3. за делтаплан –</w:t>
      </w:r>
      <w:r w:rsidRPr="00FF423D">
        <w:rPr>
          <w:rFonts w:eastAsia="PMingLiU"/>
          <w:b/>
          <w:bCs/>
          <w:sz w:val="28"/>
          <w:szCs w:val="28"/>
          <w:lang w:val="ru-RU" w:eastAsia="zh-TW"/>
        </w:rPr>
        <w:t>14,4</w:t>
      </w:r>
      <w:r w:rsidRPr="00FF423D">
        <w:rPr>
          <w:rFonts w:eastAsia="PMingLiU"/>
          <w:b/>
          <w:bCs/>
          <w:sz w:val="28"/>
          <w:szCs w:val="28"/>
          <w:lang w:eastAsia="zh-TW"/>
        </w:rPr>
        <w:t>7</w:t>
      </w:r>
      <w:r w:rsidRPr="00FF423D">
        <w:rPr>
          <w:rFonts w:eastAsia="PMingLiU"/>
          <w:sz w:val="28"/>
          <w:szCs w:val="28"/>
          <w:lang w:val="ru-RU" w:eastAsia="zh-TW"/>
        </w:rPr>
        <w:t xml:space="preserve"> лв.</w:t>
      </w:r>
      <w:r w:rsidRPr="00FF423D">
        <w:rPr>
          <w:rFonts w:eastAsia="PMingLiU"/>
          <w:sz w:val="28"/>
          <w:szCs w:val="28"/>
          <w:lang w:eastAsia="zh-TW"/>
        </w:rPr>
        <w:t xml:space="preserve">/ </w:t>
      </w:r>
      <w:r w:rsidRPr="00FF423D">
        <w:rPr>
          <w:rFonts w:eastAsia="PMingLiU"/>
          <w:b/>
          <w:sz w:val="28"/>
          <w:szCs w:val="28"/>
          <w:lang w:eastAsia="zh-TW"/>
        </w:rPr>
        <w:t>7,40</w:t>
      </w:r>
      <w:r w:rsidRPr="00FF423D">
        <w:rPr>
          <w:rFonts w:eastAsia="PMingLiU"/>
          <w:sz w:val="28"/>
          <w:szCs w:val="28"/>
          <w:lang w:eastAsia="zh-TW"/>
        </w:rPr>
        <w:t xml:space="preserve"> €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bg-BG" w:eastAsia="zh-TW"/>
        </w:rPr>
      </w:pPr>
      <w:r w:rsidRPr="00FF423D">
        <w:rPr>
          <w:rFonts w:eastAsia="PMingLiU"/>
          <w:sz w:val="28"/>
          <w:szCs w:val="28"/>
          <w:lang w:val="bg-BG" w:eastAsia="zh-TW"/>
        </w:rPr>
        <w:t>4. за мотоделтаплан –</w:t>
      </w:r>
      <w:r w:rsidRPr="00FF423D">
        <w:rPr>
          <w:b/>
          <w:sz w:val="28"/>
          <w:szCs w:val="28"/>
          <w:lang w:val="ru-RU"/>
        </w:rPr>
        <w:t>24,05</w:t>
      </w:r>
      <w:r w:rsidRPr="00FF423D">
        <w:rPr>
          <w:sz w:val="28"/>
          <w:szCs w:val="28"/>
          <w:lang w:val="ru-RU"/>
        </w:rPr>
        <w:t xml:space="preserve"> лв./ </w:t>
      </w:r>
      <w:r w:rsidRPr="00FF423D">
        <w:rPr>
          <w:b/>
          <w:sz w:val="28"/>
          <w:szCs w:val="28"/>
          <w:lang w:val="ru-RU"/>
        </w:rPr>
        <w:t>12,30</w:t>
      </w:r>
      <w:r w:rsidRPr="00FF423D">
        <w:rPr>
          <w:sz w:val="28"/>
          <w:szCs w:val="28"/>
          <w:lang w:val="ru-RU"/>
        </w:rPr>
        <w:t xml:space="preserve"> €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bg-BG" w:eastAsia="zh-TW"/>
        </w:rPr>
      </w:pPr>
      <w:r w:rsidRPr="00FF423D">
        <w:rPr>
          <w:rFonts w:eastAsia="PMingLiU"/>
          <w:sz w:val="28"/>
          <w:szCs w:val="28"/>
          <w:lang w:val="bg-BG" w:eastAsia="zh-TW"/>
        </w:rPr>
        <w:t>5. за свободен балон –</w:t>
      </w:r>
      <w:r w:rsidRPr="00FF423D">
        <w:rPr>
          <w:rFonts w:eastAsia="PMingLiU"/>
          <w:b/>
          <w:bCs/>
          <w:iCs/>
          <w:sz w:val="28"/>
          <w:szCs w:val="28"/>
          <w:lang w:val="ru-RU" w:eastAsia="zh-TW"/>
        </w:rPr>
        <w:t xml:space="preserve">36,07 </w:t>
      </w:r>
      <w:r w:rsidRPr="00FF423D">
        <w:rPr>
          <w:rFonts w:eastAsia="PMingLiU"/>
          <w:bCs/>
          <w:iCs/>
          <w:sz w:val="28"/>
          <w:szCs w:val="28"/>
          <w:lang w:val="ru-RU" w:eastAsia="zh-TW"/>
        </w:rPr>
        <w:t>лв./</w:t>
      </w:r>
      <w:r w:rsidRPr="00FF423D">
        <w:rPr>
          <w:rFonts w:eastAsia="PMingLiU"/>
          <w:b/>
          <w:bCs/>
          <w:iCs/>
          <w:sz w:val="28"/>
          <w:szCs w:val="28"/>
          <w:lang w:val="ru-RU" w:eastAsia="zh-TW"/>
        </w:rPr>
        <w:t xml:space="preserve">  18,45 </w:t>
      </w:r>
      <w:r w:rsidRPr="00FF423D">
        <w:rPr>
          <w:rFonts w:eastAsia="PMingLiU"/>
          <w:bCs/>
          <w:iCs/>
          <w:sz w:val="28"/>
          <w:szCs w:val="28"/>
          <w:lang w:val="ru-RU" w:eastAsia="zh-TW"/>
        </w:rPr>
        <w:t>€</w:t>
      </w:r>
    </w:p>
    <w:p w:rsidR="00FF423D" w:rsidRPr="00FF423D" w:rsidRDefault="00FF423D" w:rsidP="00FF423D">
      <w:pPr>
        <w:ind w:firstLine="851"/>
        <w:jc w:val="both"/>
        <w:rPr>
          <w:rFonts w:eastAsia="PMingLiU"/>
          <w:bCs/>
          <w:iCs/>
          <w:sz w:val="28"/>
          <w:szCs w:val="28"/>
          <w:lang w:val="ru-RU" w:eastAsia="zh-TW"/>
        </w:rPr>
      </w:pPr>
      <w:r w:rsidRPr="00FF423D">
        <w:rPr>
          <w:rFonts w:eastAsia="PMingLiU"/>
          <w:sz w:val="28"/>
          <w:szCs w:val="28"/>
          <w:lang w:val="bg-BG" w:eastAsia="zh-TW"/>
        </w:rPr>
        <w:t xml:space="preserve">6. за планер - </w:t>
      </w:r>
      <w:r w:rsidRPr="00FF423D">
        <w:rPr>
          <w:rFonts w:eastAsia="PMingLiU"/>
          <w:b/>
          <w:bCs/>
          <w:iCs/>
          <w:sz w:val="28"/>
          <w:szCs w:val="28"/>
          <w:lang w:val="ru-RU" w:eastAsia="zh-TW"/>
        </w:rPr>
        <w:t xml:space="preserve">36,06 </w:t>
      </w:r>
      <w:r w:rsidRPr="00FF423D">
        <w:rPr>
          <w:rFonts w:eastAsia="PMingLiU"/>
          <w:bCs/>
          <w:iCs/>
          <w:sz w:val="28"/>
          <w:szCs w:val="28"/>
          <w:lang w:val="ru-RU" w:eastAsia="zh-TW"/>
        </w:rPr>
        <w:t>лв./</w:t>
      </w:r>
      <w:r w:rsidRPr="00FF423D">
        <w:rPr>
          <w:rFonts w:eastAsia="PMingLiU"/>
          <w:b/>
          <w:bCs/>
          <w:iCs/>
          <w:sz w:val="28"/>
          <w:szCs w:val="28"/>
          <w:lang w:val="ru-RU" w:eastAsia="zh-TW"/>
        </w:rPr>
        <w:t xml:space="preserve">  18,45 </w:t>
      </w:r>
      <w:r w:rsidRPr="00FF423D">
        <w:rPr>
          <w:rFonts w:eastAsia="PMingLiU"/>
          <w:bCs/>
          <w:iCs/>
          <w:sz w:val="28"/>
          <w:szCs w:val="28"/>
          <w:lang w:val="ru-RU" w:eastAsia="zh-TW"/>
        </w:rPr>
        <w:t>€</w:t>
      </w:r>
    </w:p>
    <w:p w:rsidR="00E01AF3" w:rsidRPr="00E01AF3" w:rsidRDefault="00E01AF3" w:rsidP="00E01AF3">
      <w:pPr>
        <w:ind w:firstLine="900"/>
        <w:jc w:val="both"/>
        <w:rPr>
          <w:sz w:val="28"/>
          <w:szCs w:val="28"/>
          <w:lang w:val="bg-BG"/>
        </w:rPr>
      </w:pPr>
      <w:r w:rsidRPr="00E01AF3">
        <w:rPr>
          <w:b/>
          <w:sz w:val="28"/>
          <w:szCs w:val="28"/>
        </w:rPr>
        <w:t>§ 1</w:t>
      </w:r>
      <w:r w:rsidR="00A51BB3">
        <w:rPr>
          <w:b/>
          <w:sz w:val="28"/>
          <w:szCs w:val="28"/>
          <w:lang w:val="bg-BG"/>
        </w:rPr>
        <w:t>6</w:t>
      </w:r>
      <w:r w:rsidRPr="00E01AF3">
        <w:rPr>
          <w:b/>
          <w:sz w:val="28"/>
          <w:szCs w:val="28"/>
          <w:lang w:val="bg-BG"/>
        </w:rPr>
        <w:t xml:space="preserve">. </w:t>
      </w:r>
      <w:r w:rsidRPr="00E01AF3">
        <w:rPr>
          <w:b/>
          <w:bCs/>
          <w:sz w:val="28"/>
          <w:szCs w:val="28"/>
          <w:lang w:val="x-none"/>
        </w:rPr>
        <w:t>Чл.4</w:t>
      </w:r>
      <w:r w:rsidRPr="00E01AF3">
        <w:rPr>
          <w:b/>
          <w:bCs/>
          <w:sz w:val="28"/>
          <w:szCs w:val="28"/>
          <w:lang w:val="bg-BG"/>
        </w:rPr>
        <w:t>4</w:t>
      </w:r>
      <w:r w:rsidRPr="00E01AF3">
        <w:rPr>
          <w:b/>
          <w:bCs/>
          <w:sz w:val="28"/>
          <w:szCs w:val="28"/>
          <w:lang w:val="x-none"/>
        </w:rPr>
        <w:t>.</w:t>
      </w:r>
      <w:r w:rsidRPr="00E01AF3">
        <w:rPr>
          <w:sz w:val="28"/>
          <w:szCs w:val="28"/>
          <w:lang w:val="x-none"/>
        </w:rPr>
        <w:t xml:space="preserve"> </w:t>
      </w:r>
      <w:r w:rsidRPr="00E01AF3">
        <w:rPr>
          <w:sz w:val="28"/>
          <w:szCs w:val="28"/>
          <w:lang w:val="bg-BG"/>
        </w:rPr>
        <w:t>се изменя така:</w:t>
      </w:r>
    </w:p>
    <w:p w:rsidR="00E01AF3" w:rsidRPr="00E01AF3" w:rsidRDefault="00E01AF3" w:rsidP="00E01AF3">
      <w:pPr>
        <w:ind w:firstLine="900"/>
        <w:jc w:val="both"/>
        <w:rPr>
          <w:sz w:val="28"/>
          <w:szCs w:val="28"/>
          <w:lang w:val="bg-BG"/>
        </w:rPr>
      </w:pPr>
      <w:r w:rsidRPr="00E01AF3">
        <w:rPr>
          <w:sz w:val="28"/>
          <w:szCs w:val="28"/>
          <w:lang w:val="bg-BG"/>
        </w:rPr>
        <w:t xml:space="preserve">(1) </w:t>
      </w:r>
      <w:r w:rsidRPr="00E01AF3">
        <w:rPr>
          <w:sz w:val="28"/>
          <w:szCs w:val="28"/>
          <w:lang w:val="x-none"/>
        </w:rPr>
        <w:t xml:space="preserve">Освобождават се от данък превозните средства </w:t>
      </w:r>
      <w:r w:rsidRPr="00E01AF3">
        <w:rPr>
          <w:sz w:val="28"/>
          <w:szCs w:val="28"/>
          <w:lang w:val="bg-BG"/>
        </w:rPr>
        <w:t>по чл.58 от Закона за местните данъци и такси.</w:t>
      </w:r>
    </w:p>
    <w:p w:rsidR="00E01AF3" w:rsidRPr="00E01AF3" w:rsidRDefault="00E01AF3" w:rsidP="00E01AF3">
      <w:pPr>
        <w:pStyle w:val="a6"/>
        <w:ind w:firstLine="708"/>
        <w:jc w:val="both"/>
        <w:rPr>
          <w:sz w:val="28"/>
          <w:szCs w:val="28"/>
        </w:rPr>
      </w:pPr>
      <w:r w:rsidRPr="00E01AF3">
        <w:rPr>
          <w:sz w:val="28"/>
          <w:szCs w:val="28"/>
        </w:rPr>
        <w:t>2) (Нова) За превозните средства, на които е прекратена регистрацията, данък не се дължи от месеца, следващ месеца на прекратяване на регистрацията за движение. В случаите на обявено за издирване превозно средство регистрацията се прекратява след подадено писмено заявление от собственика в съответното звено "Пътна полиция" по месторегистрация на превозното средство. За излезлите от употреба моторни превозни средства, за които в нормативен акт е предвидено задължение за предаване за разкомплектуване, данък не се дължи след прекратяване на регистрацията им за движение.</w:t>
      </w:r>
    </w:p>
    <w:p w:rsidR="00E01AF3" w:rsidRPr="00E01AF3" w:rsidRDefault="00E01AF3" w:rsidP="00E01AF3">
      <w:pPr>
        <w:pStyle w:val="a6"/>
        <w:ind w:firstLine="708"/>
        <w:jc w:val="both"/>
        <w:rPr>
          <w:sz w:val="28"/>
          <w:szCs w:val="28"/>
        </w:rPr>
      </w:pPr>
      <w:r w:rsidRPr="00E01AF3">
        <w:rPr>
          <w:sz w:val="28"/>
          <w:szCs w:val="28"/>
        </w:rPr>
        <w:t xml:space="preserve">(3) (Нова) Алинея 2 не се прилага и данъкът се дължи за превозни средства, чиято регистрация е служебно прекратена по реда на </w:t>
      </w:r>
      <w:hyperlink r:id="rId22" w:history="1">
        <w:r w:rsidRPr="00E01AF3">
          <w:rPr>
            <w:rStyle w:val="a5"/>
            <w:color w:val="auto"/>
            <w:sz w:val="28"/>
            <w:szCs w:val="28"/>
          </w:rPr>
          <w:t>чл. 143, ал. 10 от Закона за движението по пътищата</w:t>
        </w:r>
      </w:hyperlink>
      <w:r w:rsidRPr="00E01AF3">
        <w:rPr>
          <w:sz w:val="28"/>
          <w:szCs w:val="28"/>
        </w:rPr>
        <w:t>, и за превозните средства със служебно прекратена регистрация поради това, че са с табели с регистрационен номер, които не отговарят на изискванията на българските държавни стандарти – БДС 15980 и БДС ISO 7591.</w:t>
      </w:r>
    </w:p>
    <w:p w:rsidR="00FF423D" w:rsidRPr="00FF423D" w:rsidRDefault="00FF423D" w:rsidP="00FF423D">
      <w:pPr>
        <w:ind w:firstLine="900"/>
        <w:jc w:val="both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</w:rPr>
        <w:t>§ 1</w:t>
      </w:r>
      <w:r w:rsidR="00A51BB3">
        <w:rPr>
          <w:b/>
          <w:sz w:val="28"/>
          <w:szCs w:val="28"/>
          <w:lang w:val="bg-BG"/>
        </w:rPr>
        <w:t>7</w:t>
      </w:r>
      <w:r w:rsidRPr="00FF423D">
        <w:rPr>
          <w:b/>
          <w:sz w:val="28"/>
          <w:szCs w:val="28"/>
          <w:lang w:val="bg-BG"/>
        </w:rPr>
        <w:t>. В чл.48 се правят следните промени:</w:t>
      </w:r>
    </w:p>
    <w:p w:rsidR="00FF423D" w:rsidRPr="00FF423D" w:rsidRDefault="00FF423D" w:rsidP="00FF423D">
      <w:pPr>
        <w:ind w:firstLine="851"/>
        <w:jc w:val="both"/>
        <w:rPr>
          <w:rFonts w:eastAsia="PMingLiU"/>
          <w:b/>
          <w:sz w:val="28"/>
          <w:szCs w:val="28"/>
          <w:lang w:val="bg-BG" w:eastAsia="zh-TW"/>
        </w:rPr>
      </w:pPr>
      <w:r w:rsidRPr="00FF423D">
        <w:rPr>
          <w:sz w:val="28"/>
          <w:szCs w:val="28"/>
          <w:lang w:val="bg-BG"/>
        </w:rPr>
        <w:t xml:space="preserve">В ал.1, т.1 „50000 лв. се заменя с </w:t>
      </w:r>
      <w:r w:rsidRPr="00FF423D">
        <w:rPr>
          <w:rFonts w:eastAsia="PMingLiU"/>
          <w:b/>
          <w:sz w:val="28"/>
          <w:szCs w:val="28"/>
          <w:lang w:val="bg-BG" w:eastAsia="zh-TW"/>
        </w:rPr>
        <w:t>100000 лв.</w:t>
      </w:r>
      <w:r w:rsidRPr="00FF423D">
        <w:rPr>
          <w:rFonts w:eastAsia="PMingLiU"/>
          <w:sz w:val="28"/>
          <w:szCs w:val="28"/>
          <w:lang w:val="bg-BG" w:eastAsia="zh-TW"/>
        </w:rPr>
        <w:t xml:space="preserve"> </w:t>
      </w:r>
      <w:r w:rsidRPr="00FF423D">
        <w:rPr>
          <w:rFonts w:eastAsia="PMingLiU"/>
          <w:b/>
          <w:sz w:val="28"/>
          <w:szCs w:val="28"/>
          <w:lang w:val="bg-BG" w:eastAsia="zh-TW"/>
        </w:rPr>
        <w:t>/51129,19 €“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bg-BG" w:eastAsia="zh-TW"/>
        </w:rPr>
      </w:pPr>
      <w:r w:rsidRPr="00FF423D">
        <w:rPr>
          <w:rFonts w:eastAsia="PMingLiU"/>
          <w:b/>
          <w:sz w:val="28"/>
          <w:szCs w:val="28"/>
          <w:lang w:val="bg-BG" w:eastAsia="zh-TW"/>
        </w:rPr>
        <w:t>В ал.1, т.2 след думата регистрация се добавя „</w:t>
      </w:r>
      <w:r w:rsidRPr="00FF423D">
        <w:rPr>
          <w:sz w:val="28"/>
          <w:szCs w:val="28"/>
        </w:rPr>
        <w:t xml:space="preserve">при доставки на услуги по </w:t>
      </w:r>
      <w:hyperlink r:id="rId23" w:history="1">
        <w:r w:rsidRPr="00FF423D">
          <w:rPr>
            <w:rStyle w:val="a5"/>
            <w:sz w:val="28"/>
            <w:szCs w:val="28"/>
          </w:rPr>
          <w:t>чл. 97а</w:t>
        </w:r>
      </w:hyperlink>
      <w:r w:rsidRPr="00FF423D">
        <w:rPr>
          <w:sz w:val="28"/>
          <w:szCs w:val="28"/>
        </w:rPr>
        <w:t xml:space="preserve"> и</w:t>
      </w:r>
      <w:r w:rsidRPr="00FF423D">
        <w:rPr>
          <w:sz w:val="28"/>
          <w:szCs w:val="28"/>
          <w:lang w:val="bg-BG"/>
        </w:rPr>
        <w:t>“</w:t>
      </w:r>
    </w:p>
    <w:p w:rsidR="00FF423D" w:rsidRPr="00FF423D" w:rsidRDefault="00FF423D" w:rsidP="00FF423D">
      <w:pPr>
        <w:ind w:firstLine="708"/>
        <w:jc w:val="both"/>
        <w:rPr>
          <w:sz w:val="28"/>
          <w:szCs w:val="28"/>
          <w:lang w:val="bg-BG"/>
        </w:rPr>
      </w:pPr>
      <w:r w:rsidRPr="00885090">
        <w:rPr>
          <w:b/>
          <w:sz w:val="28"/>
          <w:szCs w:val="28"/>
          <w:lang w:val="bg-BG"/>
        </w:rPr>
        <w:t>ал.2 се изменя така</w:t>
      </w:r>
      <w:r w:rsidRPr="00FF423D">
        <w:rPr>
          <w:sz w:val="28"/>
          <w:szCs w:val="28"/>
          <w:lang w:val="bg-BG"/>
        </w:rPr>
        <w:t xml:space="preserve">:  ( </w:t>
      </w:r>
      <w:r w:rsidRPr="00FF423D">
        <w:rPr>
          <w:sz w:val="28"/>
          <w:szCs w:val="28"/>
        </w:rPr>
        <w:t>в сила от 1 януари на годината, следваща годината, в която Европейската комисия се е произнесла, че мярката не е държавна помощ или е съвместима държавна помощ)</w:t>
      </w:r>
      <w:r w:rsidRPr="00FF423D">
        <w:rPr>
          <w:sz w:val="28"/>
          <w:szCs w:val="28"/>
          <w:lang w:val="bg-BG"/>
        </w:rPr>
        <w:t xml:space="preserve"> За извършваната патентна дейност лицата по ал.1 не се облагат по реда на Закона за данъците върху доходите на физическите лица,</w:t>
      </w:r>
      <w:r w:rsidRPr="00FF423D">
        <w:rPr>
          <w:sz w:val="28"/>
          <w:szCs w:val="28"/>
        </w:rPr>
        <w:t xml:space="preserve"> съответно на </w:t>
      </w:r>
      <w:hyperlink r:id="rId24" w:history="1">
        <w:r w:rsidRPr="00FF423D">
          <w:rPr>
            <w:rStyle w:val="a5"/>
            <w:sz w:val="28"/>
            <w:szCs w:val="28"/>
          </w:rPr>
          <w:t>Закона за корпоративното подоходно облага</w:t>
        </w:r>
      </w:hyperlink>
      <w:r w:rsidRPr="00FF423D">
        <w:rPr>
          <w:sz w:val="28"/>
          <w:szCs w:val="28"/>
          <w:lang w:val="bg-BG"/>
        </w:rPr>
        <w:t>не.</w:t>
      </w:r>
    </w:p>
    <w:p w:rsidR="00FF423D" w:rsidRPr="00FF423D" w:rsidRDefault="00FF423D" w:rsidP="00FF423D">
      <w:pPr>
        <w:ind w:firstLine="708"/>
        <w:jc w:val="both"/>
        <w:rPr>
          <w:sz w:val="28"/>
          <w:szCs w:val="28"/>
          <w:lang w:val="bg-BG"/>
        </w:rPr>
      </w:pPr>
      <w:r w:rsidRPr="00885090">
        <w:rPr>
          <w:b/>
          <w:sz w:val="28"/>
          <w:szCs w:val="28"/>
          <w:lang w:val="bg-BG"/>
        </w:rPr>
        <w:t>ал.3 се изменя така</w:t>
      </w:r>
      <w:r w:rsidRPr="00FF423D">
        <w:rPr>
          <w:sz w:val="28"/>
          <w:szCs w:val="28"/>
          <w:lang w:val="bg-BG"/>
        </w:rPr>
        <w:t xml:space="preserve">: ( </w:t>
      </w:r>
      <w:r w:rsidRPr="00FF423D">
        <w:rPr>
          <w:sz w:val="28"/>
          <w:szCs w:val="28"/>
        </w:rPr>
        <w:t>в сила от 1 януари на годината, следваща годината, в която Европейската комисия се е произнесла, че мярката не е държавна помощ или е съвместима държавна помощ) </w:t>
      </w:r>
      <w:r w:rsidRPr="00FF423D">
        <w:rPr>
          <w:sz w:val="28"/>
          <w:szCs w:val="28"/>
          <w:lang w:val="bg-BG"/>
        </w:rPr>
        <w:t xml:space="preserve">Лицата по ал.1 прилагат разпоредбите за данъците, удържани при източника, и за облагане </w:t>
      </w:r>
      <w:r w:rsidRPr="00FF423D">
        <w:rPr>
          <w:sz w:val="28"/>
          <w:szCs w:val="28"/>
          <w:lang w:val="bg-BG"/>
        </w:rPr>
        <w:lastRenderedPageBreak/>
        <w:t>на разходите по чл.204, ал.1, т.2 на Закона за корпоративното подоходно облагане.</w:t>
      </w:r>
    </w:p>
    <w:p w:rsidR="00FF423D" w:rsidRPr="00FF423D" w:rsidRDefault="00FF423D" w:rsidP="00FF423D">
      <w:pPr>
        <w:ind w:firstLine="708"/>
        <w:jc w:val="both"/>
        <w:rPr>
          <w:sz w:val="28"/>
          <w:szCs w:val="28"/>
          <w:lang w:val="bg-BG"/>
        </w:rPr>
      </w:pPr>
    </w:p>
    <w:p w:rsidR="00FF423D" w:rsidRPr="00FF423D" w:rsidRDefault="00FF423D" w:rsidP="00FF423D">
      <w:pPr>
        <w:ind w:firstLine="900"/>
        <w:jc w:val="both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</w:rPr>
        <w:t>§ 1</w:t>
      </w:r>
      <w:r w:rsidR="00A51BB3">
        <w:rPr>
          <w:b/>
          <w:sz w:val="28"/>
          <w:szCs w:val="28"/>
          <w:lang w:val="bg-BG"/>
        </w:rPr>
        <w:t>8</w:t>
      </w:r>
      <w:r w:rsidRPr="00FF423D">
        <w:rPr>
          <w:b/>
          <w:sz w:val="28"/>
          <w:szCs w:val="28"/>
          <w:lang w:val="bg-BG"/>
        </w:rPr>
        <w:t>. В чл.49 се правят следните промени:</w:t>
      </w:r>
    </w:p>
    <w:p w:rsidR="00FF423D" w:rsidRPr="00FF423D" w:rsidRDefault="00FF423D" w:rsidP="00FF423D">
      <w:pPr>
        <w:ind w:firstLine="708"/>
        <w:jc w:val="both"/>
        <w:rPr>
          <w:rFonts w:eastAsia="PMingLiU"/>
          <w:sz w:val="28"/>
          <w:szCs w:val="28"/>
          <w:lang w:val="bg-BG" w:eastAsia="zh-TW"/>
        </w:rPr>
      </w:pPr>
      <w:r w:rsidRPr="00FF423D">
        <w:rPr>
          <w:rFonts w:eastAsia="PMingLiU"/>
          <w:sz w:val="28"/>
          <w:szCs w:val="28"/>
          <w:lang w:val="bg-BG" w:eastAsia="zh-TW"/>
        </w:rPr>
        <w:t xml:space="preserve">В ал.1 </w:t>
      </w:r>
      <w:r w:rsidRPr="00FF423D">
        <w:rPr>
          <w:sz w:val="28"/>
          <w:szCs w:val="28"/>
          <w:lang w:val="bg-BG"/>
        </w:rPr>
        <w:t xml:space="preserve">50000 лв. се заменя с </w:t>
      </w:r>
      <w:r w:rsidRPr="00FF423D">
        <w:rPr>
          <w:rFonts w:eastAsia="PMingLiU"/>
          <w:b/>
          <w:sz w:val="28"/>
          <w:szCs w:val="28"/>
          <w:lang w:val="bg-BG" w:eastAsia="zh-TW"/>
        </w:rPr>
        <w:t>100000 лв.</w:t>
      </w:r>
      <w:r w:rsidRPr="00FF423D">
        <w:rPr>
          <w:rFonts w:eastAsia="PMingLiU"/>
          <w:sz w:val="28"/>
          <w:szCs w:val="28"/>
          <w:lang w:val="bg-BG" w:eastAsia="zh-TW"/>
        </w:rPr>
        <w:t xml:space="preserve"> </w:t>
      </w:r>
      <w:r w:rsidRPr="00FF423D">
        <w:rPr>
          <w:rFonts w:eastAsia="PMingLiU"/>
          <w:b/>
          <w:sz w:val="28"/>
          <w:szCs w:val="28"/>
          <w:lang w:val="bg-BG" w:eastAsia="zh-TW"/>
        </w:rPr>
        <w:t>/51129,19 €“</w:t>
      </w:r>
    </w:p>
    <w:p w:rsidR="00FF423D" w:rsidRPr="00FF423D" w:rsidRDefault="00885090" w:rsidP="00FF423D">
      <w:pPr>
        <w:jc w:val="both"/>
        <w:rPr>
          <w:sz w:val="28"/>
          <w:szCs w:val="28"/>
          <w:lang w:val="bg-BG"/>
        </w:rPr>
      </w:pPr>
      <w:r>
        <w:rPr>
          <w:rFonts w:eastAsia="PMingLiU"/>
          <w:sz w:val="28"/>
          <w:szCs w:val="28"/>
          <w:lang w:val="bg-BG" w:eastAsia="zh-TW"/>
        </w:rPr>
        <w:t xml:space="preserve">          </w:t>
      </w:r>
      <w:r w:rsidR="00FF423D" w:rsidRPr="00FF423D">
        <w:rPr>
          <w:rFonts w:eastAsia="PMingLiU"/>
          <w:sz w:val="28"/>
          <w:szCs w:val="28"/>
          <w:lang w:val="bg-BG" w:eastAsia="zh-TW"/>
        </w:rPr>
        <w:t xml:space="preserve"> </w:t>
      </w:r>
      <w:r w:rsidR="00FF423D" w:rsidRPr="00885090">
        <w:rPr>
          <w:rFonts w:eastAsia="PMingLiU"/>
          <w:b/>
          <w:sz w:val="28"/>
          <w:szCs w:val="28"/>
          <w:lang w:val="bg-BG" w:eastAsia="zh-TW"/>
        </w:rPr>
        <w:t>ал.2 се изменя така:</w:t>
      </w:r>
      <w:r w:rsidR="00FF423D" w:rsidRPr="00FF423D">
        <w:rPr>
          <w:rFonts w:eastAsia="PMingLiU"/>
          <w:sz w:val="28"/>
          <w:szCs w:val="28"/>
          <w:lang w:val="bg-BG" w:eastAsia="zh-TW"/>
        </w:rPr>
        <w:t xml:space="preserve"> </w:t>
      </w:r>
      <w:r w:rsidR="00FF423D" w:rsidRPr="00FF423D">
        <w:rPr>
          <w:sz w:val="28"/>
          <w:szCs w:val="28"/>
          <w:lang w:val="bg-BG"/>
        </w:rPr>
        <w:t xml:space="preserve">( </w:t>
      </w:r>
      <w:r w:rsidR="00FF423D" w:rsidRPr="00FF423D">
        <w:rPr>
          <w:sz w:val="28"/>
          <w:szCs w:val="28"/>
        </w:rPr>
        <w:t>в сила от 1 януари на годината, следваща годината, в която Европейската комисия се е произнесла, че мярката не е държавна помощ или е съвместима държавна помощ) </w:t>
      </w:r>
      <w:r w:rsidR="00FF423D" w:rsidRPr="00FF423D">
        <w:rPr>
          <w:rFonts w:eastAsia="PMingLiU"/>
          <w:sz w:val="28"/>
          <w:szCs w:val="28"/>
          <w:lang w:val="bg-BG" w:eastAsia="zh-TW"/>
        </w:rPr>
        <w:t xml:space="preserve">Когато в рамките на текущата данъчна година оборотът на лицето превиши </w:t>
      </w:r>
      <w:r w:rsidR="00FF423D" w:rsidRPr="00FF423D">
        <w:rPr>
          <w:rFonts w:eastAsia="PMingLiU"/>
          <w:b/>
          <w:sz w:val="28"/>
          <w:szCs w:val="28"/>
          <w:lang w:val="bg-BG" w:eastAsia="zh-TW"/>
        </w:rPr>
        <w:t>100000 лв.</w:t>
      </w:r>
      <w:r w:rsidR="00FF423D" w:rsidRPr="00FF423D">
        <w:rPr>
          <w:rFonts w:eastAsia="PMingLiU"/>
          <w:sz w:val="28"/>
          <w:szCs w:val="28"/>
          <w:lang w:val="bg-BG" w:eastAsia="zh-TW"/>
        </w:rPr>
        <w:t xml:space="preserve"> /</w:t>
      </w:r>
      <w:r w:rsidR="00FF423D" w:rsidRPr="00FF423D">
        <w:rPr>
          <w:rFonts w:eastAsia="PMingLiU"/>
          <w:b/>
          <w:sz w:val="28"/>
          <w:szCs w:val="28"/>
          <w:lang w:val="bg-BG" w:eastAsia="zh-TW"/>
        </w:rPr>
        <w:t>51129,19</w:t>
      </w:r>
      <w:r w:rsidR="00FF423D" w:rsidRPr="00FF423D">
        <w:rPr>
          <w:rFonts w:eastAsia="PMingLiU"/>
          <w:sz w:val="28"/>
          <w:szCs w:val="28"/>
          <w:lang w:val="bg-BG" w:eastAsia="zh-TW"/>
        </w:rPr>
        <w:t xml:space="preserve"> </w:t>
      </w:r>
      <w:r w:rsidR="00FF423D" w:rsidRPr="00FF423D">
        <w:rPr>
          <w:rFonts w:eastAsia="PMingLiU"/>
          <w:b/>
          <w:sz w:val="28"/>
          <w:szCs w:val="28"/>
          <w:lang w:val="bg-BG" w:eastAsia="zh-TW"/>
        </w:rPr>
        <w:t>€</w:t>
      </w:r>
      <w:r w:rsidR="00FF423D" w:rsidRPr="00FF423D">
        <w:rPr>
          <w:rFonts w:eastAsia="PMingLiU"/>
          <w:sz w:val="28"/>
          <w:szCs w:val="28"/>
          <w:lang w:val="bg-BG" w:eastAsia="zh-TW"/>
        </w:rPr>
        <w:t xml:space="preserve"> или лицето се регистрира по Закона за данък върху добавената стойност, лицето се облага по общия ред на Закона за данъците върху доходите на физическите лица,</w:t>
      </w:r>
      <w:r w:rsidR="00FF423D" w:rsidRPr="00FF423D">
        <w:rPr>
          <w:sz w:val="28"/>
          <w:szCs w:val="28"/>
        </w:rPr>
        <w:t xml:space="preserve"> съответно на </w:t>
      </w:r>
      <w:hyperlink r:id="rId25" w:history="1">
        <w:r w:rsidR="00FF423D" w:rsidRPr="00FF423D">
          <w:rPr>
            <w:rStyle w:val="a5"/>
            <w:sz w:val="28"/>
            <w:szCs w:val="28"/>
          </w:rPr>
          <w:t>Закона за корпоративното подоходно облага</w:t>
        </w:r>
      </w:hyperlink>
      <w:r w:rsidR="00FF423D" w:rsidRPr="00FF423D">
        <w:rPr>
          <w:sz w:val="28"/>
          <w:szCs w:val="28"/>
          <w:lang w:val="bg-BG"/>
        </w:rPr>
        <w:t>не.</w:t>
      </w:r>
    </w:p>
    <w:p w:rsidR="00FF423D" w:rsidRPr="00FF423D" w:rsidRDefault="00FF423D" w:rsidP="00885090">
      <w:pPr>
        <w:ind w:firstLine="708"/>
        <w:jc w:val="both"/>
        <w:rPr>
          <w:sz w:val="28"/>
          <w:szCs w:val="28"/>
          <w:lang w:val="bg-BG"/>
        </w:rPr>
      </w:pPr>
      <w:r w:rsidRPr="00885090">
        <w:rPr>
          <w:rFonts w:eastAsia="PMingLiU"/>
          <w:b/>
          <w:sz w:val="28"/>
          <w:szCs w:val="28"/>
          <w:lang w:val="bg-BG" w:eastAsia="zh-TW"/>
        </w:rPr>
        <w:t>ал.4 се изменя така:</w:t>
      </w:r>
      <w:r w:rsidRPr="00FF423D">
        <w:rPr>
          <w:rFonts w:eastAsia="PMingLiU"/>
          <w:sz w:val="28"/>
          <w:szCs w:val="28"/>
          <w:lang w:val="bg-BG" w:eastAsia="zh-TW"/>
        </w:rPr>
        <w:t xml:space="preserve">  </w:t>
      </w:r>
      <w:r w:rsidRPr="00FF423D">
        <w:rPr>
          <w:sz w:val="28"/>
          <w:szCs w:val="28"/>
          <w:lang w:val="bg-BG"/>
        </w:rPr>
        <w:t xml:space="preserve">( </w:t>
      </w:r>
      <w:r w:rsidRPr="00FF423D">
        <w:rPr>
          <w:sz w:val="28"/>
          <w:szCs w:val="28"/>
        </w:rPr>
        <w:t>в сила от 1 януари на годината, следваща годината, в която Европейската комисия се е произнесла, че мярката не е държавна помощ или е съвместима държавна помощ)</w:t>
      </w:r>
      <w:r w:rsidRPr="00FF423D">
        <w:rPr>
          <w:sz w:val="28"/>
          <w:szCs w:val="28"/>
          <w:lang w:val="bg-BG"/>
        </w:rPr>
        <w:t xml:space="preserve"> </w:t>
      </w:r>
      <w:r w:rsidRPr="00FF423D">
        <w:rPr>
          <w:rFonts w:eastAsia="PMingLiU"/>
          <w:sz w:val="28"/>
          <w:szCs w:val="28"/>
          <w:lang w:val="bg-BG" w:eastAsia="zh-TW"/>
        </w:rPr>
        <w:t>В случаите по ал.1 и 2 дължимият, съответно внесеният, данък се приспада от годишното данъчно задължение по реда на Закона за данъците върху доходите на физическите лица,</w:t>
      </w:r>
      <w:r w:rsidRPr="00FF423D">
        <w:rPr>
          <w:sz w:val="28"/>
          <w:szCs w:val="28"/>
        </w:rPr>
        <w:t xml:space="preserve"> съответно на </w:t>
      </w:r>
      <w:hyperlink r:id="rId26" w:history="1">
        <w:r w:rsidRPr="00FF423D">
          <w:rPr>
            <w:rStyle w:val="a5"/>
            <w:sz w:val="28"/>
            <w:szCs w:val="28"/>
          </w:rPr>
          <w:t>Закона за корпоративното подоходно облага</w:t>
        </w:r>
      </w:hyperlink>
      <w:r w:rsidRPr="00FF423D">
        <w:rPr>
          <w:sz w:val="28"/>
          <w:szCs w:val="28"/>
          <w:lang w:val="bg-BG"/>
        </w:rPr>
        <w:t>не.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bg-BG" w:eastAsia="zh-TW"/>
        </w:rPr>
      </w:pPr>
      <w:r w:rsidRPr="00885090">
        <w:rPr>
          <w:rFonts w:eastAsia="PMingLiU"/>
          <w:b/>
          <w:sz w:val="28"/>
          <w:szCs w:val="28"/>
          <w:lang w:val="bg-BG" w:eastAsia="zh-TW"/>
        </w:rPr>
        <w:t>ал.6 се изменя така:</w:t>
      </w:r>
      <w:r w:rsidRPr="00FF423D">
        <w:rPr>
          <w:sz w:val="28"/>
          <w:szCs w:val="28"/>
          <w:lang w:val="bg-BG"/>
        </w:rPr>
        <w:t xml:space="preserve"> ( </w:t>
      </w:r>
      <w:r w:rsidRPr="00FF423D">
        <w:rPr>
          <w:sz w:val="28"/>
          <w:szCs w:val="28"/>
        </w:rPr>
        <w:t>в сила от 1 януари на годината, следваща годината, в която Европейската комисия се е произнесла, че мярката не е държавна помощ или е съвместима държавна помощ)</w:t>
      </w:r>
      <w:r w:rsidRPr="00FF423D">
        <w:rPr>
          <w:rFonts w:eastAsia="PMingLiU"/>
          <w:sz w:val="28"/>
          <w:szCs w:val="28"/>
          <w:lang w:val="bg-BG" w:eastAsia="zh-TW"/>
        </w:rPr>
        <w:t xml:space="preserve"> Когато в рамките на текущата данъчна година лицето се дерегистрира по Закона за данък върху добавената стойност, то се облага по общия ред на Закона за данъците върху доходите на физическите лица,</w:t>
      </w:r>
      <w:r w:rsidRPr="00FF423D">
        <w:rPr>
          <w:sz w:val="28"/>
          <w:szCs w:val="28"/>
        </w:rPr>
        <w:t xml:space="preserve"> съответно на </w:t>
      </w:r>
      <w:hyperlink r:id="rId27" w:history="1">
        <w:r w:rsidRPr="00FF423D">
          <w:rPr>
            <w:rStyle w:val="a5"/>
            <w:sz w:val="28"/>
            <w:szCs w:val="28"/>
          </w:rPr>
          <w:t>Закона за корпоративното подоходно облага</w:t>
        </w:r>
      </w:hyperlink>
      <w:r w:rsidRPr="00FF423D">
        <w:rPr>
          <w:sz w:val="28"/>
          <w:szCs w:val="28"/>
          <w:lang w:val="bg-BG"/>
        </w:rPr>
        <w:t>не</w:t>
      </w:r>
      <w:r w:rsidRPr="00FF423D">
        <w:rPr>
          <w:rFonts w:eastAsia="PMingLiU"/>
          <w:sz w:val="28"/>
          <w:szCs w:val="28"/>
          <w:lang w:val="bg-BG" w:eastAsia="zh-TW"/>
        </w:rPr>
        <w:t xml:space="preserve"> за цялата данъчна година.</w:t>
      </w:r>
    </w:p>
    <w:p w:rsidR="00FF423D" w:rsidRPr="00FF423D" w:rsidRDefault="00FF423D" w:rsidP="00FF423D">
      <w:pPr>
        <w:ind w:firstLine="851"/>
        <w:jc w:val="both"/>
        <w:rPr>
          <w:rFonts w:eastAsia="PMingLiU"/>
          <w:sz w:val="28"/>
          <w:szCs w:val="28"/>
          <w:lang w:val="bg-BG" w:eastAsia="zh-TW"/>
        </w:rPr>
      </w:pPr>
    </w:p>
    <w:p w:rsidR="00FF423D" w:rsidRPr="00FF423D" w:rsidRDefault="00FF423D" w:rsidP="00FF423D">
      <w:pPr>
        <w:ind w:firstLine="900"/>
        <w:jc w:val="both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</w:rPr>
        <w:t>§ 1</w:t>
      </w:r>
      <w:r w:rsidR="00A51BB3">
        <w:rPr>
          <w:b/>
          <w:sz w:val="28"/>
          <w:szCs w:val="28"/>
          <w:lang w:val="bg-BG"/>
        </w:rPr>
        <w:t>9</w:t>
      </w:r>
      <w:r w:rsidRPr="00FF423D">
        <w:rPr>
          <w:b/>
          <w:sz w:val="28"/>
          <w:szCs w:val="28"/>
          <w:lang w:val="bg-BG"/>
        </w:rPr>
        <w:t>. В чл.51 се правят следните промени:</w:t>
      </w:r>
    </w:p>
    <w:p w:rsidR="00FF423D" w:rsidRPr="00FF423D" w:rsidRDefault="00FF423D" w:rsidP="00FF423D">
      <w:pPr>
        <w:pStyle w:val="Style"/>
        <w:ind w:firstLine="340"/>
        <w:rPr>
          <w:b/>
          <w:bCs/>
          <w:sz w:val="28"/>
          <w:szCs w:val="28"/>
          <w:lang w:val="ru-RU"/>
        </w:rPr>
      </w:pPr>
      <w:r w:rsidRPr="00FF423D">
        <w:rPr>
          <w:sz w:val="28"/>
          <w:szCs w:val="28"/>
        </w:rPr>
        <w:tab/>
      </w:r>
      <w:r w:rsidRPr="00885090">
        <w:rPr>
          <w:b/>
          <w:sz w:val="28"/>
          <w:szCs w:val="28"/>
        </w:rPr>
        <w:t xml:space="preserve"> </w:t>
      </w:r>
      <w:r w:rsidRPr="00885090">
        <w:rPr>
          <w:b/>
          <w:sz w:val="28"/>
          <w:szCs w:val="28"/>
          <w:lang w:val="bg-BG"/>
        </w:rPr>
        <w:t>ал.</w:t>
      </w:r>
      <w:r w:rsidRPr="00885090">
        <w:rPr>
          <w:b/>
          <w:sz w:val="28"/>
          <w:szCs w:val="28"/>
        </w:rPr>
        <w:t>7</w:t>
      </w:r>
      <w:r w:rsidRPr="00885090">
        <w:rPr>
          <w:b/>
          <w:sz w:val="28"/>
          <w:szCs w:val="28"/>
          <w:lang w:val="bg-BG"/>
        </w:rPr>
        <w:t xml:space="preserve"> се изменя така</w:t>
      </w:r>
      <w:r w:rsidRPr="00FF423D">
        <w:rPr>
          <w:sz w:val="28"/>
          <w:szCs w:val="28"/>
          <w:lang w:val="bg-BG"/>
        </w:rPr>
        <w:t xml:space="preserve">: </w:t>
      </w:r>
      <w:r w:rsidRPr="00FF423D">
        <w:rPr>
          <w:sz w:val="28"/>
          <w:szCs w:val="28"/>
        </w:rPr>
        <w:t xml:space="preserve"> </w:t>
      </w:r>
      <w:r w:rsidRPr="00FF423D">
        <w:rPr>
          <w:sz w:val="28"/>
          <w:szCs w:val="28"/>
          <w:lang w:val="bg-BG"/>
        </w:rPr>
        <w:t xml:space="preserve">( </w:t>
      </w:r>
      <w:r w:rsidRPr="00FF423D">
        <w:rPr>
          <w:sz w:val="28"/>
          <w:szCs w:val="28"/>
        </w:rPr>
        <w:t>в сила от 1 януари на годината, следваща годината, в която Европейската комисия се е произнесла, че мярката не е държавна помощ или е съвместима държавна помощ)</w:t>
      </w:r>
      <w:r w:rsidRPr="00FF423D">
        <w:rPr>
          <w:sz w:val="28"/>
          <w:szCs w:val="28"/>
          <w:lang w:val="bg-BG"/>
        </w:rPr>
        <w:t xml:space="preserve"> </w:t>
      </w:r>
      <w:r w:rsidRPr="00FF423D">
        <w:rPr>
          <w:sz w:val="28"/>
          <w:szCs w:val="28"/>
        </w:rPr>
        <w:t>При прехвърляне на предприятие по чл.15 от Търговския закон  и продължаване на дейността приобретателят дължи данък от тримесечието, следващо тримесечието на прехвърлянето, а прехвърлителят - включително за тримесечието на прехвърлянето, и за дейностите, посочени в т. 1 и 2 на приложение № 2.</w:t>
      </w:r>
      <w:r w:rsidRPr="00FF423D">
        <w:rPr>
          <w:sz w:val="28"/>
          <w:szCs w:val="28"/>
          <w:lang w:val="ru-RU"/>
        </w:rPr>
        <w:t xml:space="preserve"> </w:t>
      </w:r>
    </w:p>
    <w:p w:rsidR="00FF423D" w:rsidRPr="00FF423D" w:rsidRDefault="00FF423D" w:rsidP="00FF423D">
      <w:pPr>
        <w:ind w:firstLine="851"/>
        <w:jc w:val="both"/>
        <w:rPr>
          <w:sz w:val="28"/>
          <w:szCs w:val="28"/>
          <w:lang w:val="bg-BG"/>
        </w:rPr>
      </w:pPr>
      <w:r w:rsidRPr="00885090">
        <w:rPr>
          <w:rFonts w:eastAsia="PMingLiU"/>
          <w:b/>
          <w:sz w:val="28"/>
          <w:szCs w:val="28"/>
          <w:lang w:val="bg-BG" w:eastAsia="zh-TW"/>
        </w:rPr>
        <w:t xml:space="preserve">ал. </w:t>
      </w:r>
      <w:r w:rsidRPr="00885090">
        <w:rPr>
          <w:rFonts w:eastAsia="PMingLiU"/>
          <w:b/>
          <w:sz w:val="28"/>
          <w:szCs w:val="28"/>
          <w:lang w:val="ru-RU" w:eastAsia="zh-TW"/>
        </w:rPr>
        <w:t>8</w:t>
      </w:r>
      <w:r w:rsidRPr="00885090">
        <w:rPr>
          <w:rFonts w:eastAsia="PMingLiU"/>
          <w:b/>
          <w:sz w:val="28"/>
          <w:szCs w:val="28"/>
          <w:lang w:val="bg-BG" w:eastAsia="zh-TW"/>
        </w:rPr>
        <w:t xml:space="preserve"> се изменя так</w:t>
      </w:r>
      <w:r w:rsidRPr="00FF423D">
        <w:rPr>
          <w:rFonts w:eastAsia="PMingLiU"/>
          <w:sz w:val="28"/>
          <w:szCs w:val="28"/>
          <w:lang w:val="bg-BG" w:eastAsia="zh-TW"/>
        </w:rPr>
        <w:t xml:space="preserve">а:  </w:t>
      </w:r>
      <w:r w:rsidRPr="00FF423D">
        <w:rPr>
          <w:sz w:val="28"/>
          <w:szCs w:val="28"/>
          <w:lang w:val="bg-BG"/>
        </w:rPr>
        <w:t xml:space="preserve">( </w:t>
      </w:r>
      <w:r w:rsidRPr="00FF423D">
        <w:rPr>
          <w:sz w:val="28"/>
          <w:szCs w:val="28"/>
        </w:rPr>
        <w:t>в сила от 1 януари на годината, следваща годината, в която Европейската комисия се е произнесла, че мярката не е държавна помощ или е съвместима държавна помощ)</w:t>
      </w:r>
      <w:r w:rsidRPr="00FF423D">
        <w:rPr>
          <w:rFonts w:eastAsia="PMingLiU"/>
          <w:sz w:val="28"/>
          <w:szCs w:val="28"/>
          <w:lang w:val="bg-BG" w:eastAsia="zh-TW"/>
        </w:rPr>
        <w:t xml:space="preserve">Доходите от дейности, които не са посочени в </w:t>
      </w:r>
      <w:r w:rsidRPr="00FF423D">
        <w:rPr>
          <w:rFonts w:eastAsia="PMingLiU"/>
          <w:b/>
          <w:sz w:val="28"/>
          <w:szCs w:val="28"/>
          <w:lang w:val="bg-BG" w:eastAsia="zh-TW"/>
        </w:rPr>
        <w:t>приложение № 2</w:t>
      </w:r>
      <w:r w:rsidRPr="00FF423D">
        <w:rPr>
          <w:rFonts w:eastAsia="PMingLiU"/>
          <w:sz w:val="28"/>
          <w:szCs w:val="28"/>
          <w:lang w:val="bg-BG" w:eastAsia="zh-TW"/>
        </w:rPr>
        <w:t>, се облагат по общия ред на Закона за данъците върху доходите на физическите лица</w:t>
      </w:r>
      <w:r w:rsidRPr="00FF423D">
        <w:rPr>
          <w:sz w:val="28"/>
          <w:szCs w:val="28"/>
        </w:rPr>
        <w:t xml:space="preserve"> </w:t>
      </w:r>
      <w:r w:rsidRPr="00FF423D">
        <w:rPr>
          <w:sz w:val="28"/>
          <w:szCs w:val="28"/>
          <w:lang w:val="bg-BG"/>
        </w:rPr>
        <w:t>,</w:t>
      </w:r>
      <w:r w:rsidRPr="00FF423D">
        <w:rPr>
          <w:sz w:val="28"/>
          <w:szCs w:val="28"/>
        </w:rPr>
        <w:t xml:space="preserve">съответно на </w:t>
      </w:r>
      <w:hyperlink r:id="rId28" w:history="1">
        <w:r w:rsidRPr="00FF423D">
          <w:rPr>
            <w:rStyle w:val="a5"/>
            <w:sz w:val="28"/>
            <w:szCs w:val="28"/>
          </w:rPr>
          <w:t>Закона за корпоративното подоходно облага</w:t>
        </w:r>
      </w:hyperlink>
      <w:r w:rsidRPr="00FF423D">
        <w:rPr>
          <w:sz w:val="28"/>
          <w:szCs w:val="28"/>
          <w:lang w:val="bg-BG"/>
        </w:rPr>
        <w:t>не.</w:t>
      </w:r>
    </w:p>
    <w:p w:rsidR="00FF423D" w:rsidRPr="00FF423D" w:rsidRDefault="00FF423D" w:rsidP="00FF423D">
      <w:pPr>
        <w:ind w:firstLine="851"/>
        <w:jc w:val="both"/>
        <w:rPr>
          <w:sz w:val="28"/>
          <w:szCs w:val="28"/>
          <w:lang w:val="bg-BG"/>
        </w:rPr>
      </w:pPr>
    </w:p>
    <w:p w:rsidR="00FF423D" w:rsidRPr="00FF423D" w:rsidRDefault="00A51BB3" w:rsidP="00FF423D">
      <w:pPr>
        <w:ind w:firstLine="900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>§ 20</w:t>
      </w:r>
      <w:r w:rsidR="00FF423D" w:rsidRPr="00FF423D">
        <w:rPr>
          <w:b/>
          <w:sz w:val="28"/>
          <w:szCs w:val="28"/>
          <w:lang w:val="bg-BG"/>
        </w:rPr>
        <w:t>.  чл.52,ал.1,т.4  се изменя така:</w:t>
      </w:r>
    </w:p>
    <w:p w:rsidR="00FF423D" w:rsidRPr="00FF423D" w:rsidRDefault="00FF423D" w:rsidP="00FF423D">
      <w:pPr>
        <w:ind w:firstLine="851"/>
        <w:jc w:val="both"/>
        <w:rPr>
          <w:sz w:val="28"/>
          <w:szCs w:val="28"/>
        </w:rPr>
      </w:pPr>
      <w:r w:rsidRPr="00FF423D">
        <w:rPr>
          <w:rFonts w:eastAsia="PMingLiU"/>
          <w:b/>
          <w:sz w:val="28"/>
          <w:szCs w:val="28"/>
          <w:lang w:val="bg-BG" w:eastAsia="zh-TW"/>
        </w:rPr>
        <w:lastRenderedPageBreak/>
        <w:t xml:space="preserve">т.4 </w:t>
      </w:r>
      <w:r w:rsidRPr="00FF423D">
        <w:rPr>
          <w:sz w:val="28"/>
          <w:szCs w:val="28"/>
        </w:rPr>
        <w:t xml:space="preserve">лицата, които използват работно място за обучение на чираци по смисъла на </w:t>
      </w:r>
      <w:hyperlink r:id="rId29" w:history="1">
        <w:r w:rsidRPr="00FF423D">
          <w:rPr>
            <w:rStyle w:val="a5"/>
            <w:sz w:val="28"/>
            <w:szCs w:val="28"/>
          </w:rPr>
          <w:t>Закона за занаятите</w:t>
        </w:r>
      </w:hyperlink>
      <w:r w:rsidRPr="00FF423D">
        <w:rPr>
          <w:sz w:val="28"/>
          <w:szCs w:val="28"/>
        </w:rPr>
        <w:t xml:space="preserve"> и извършват патентна дейност от посочените в т. 10 на приложение № 4</w:t>
      </w:r>
      <w:r w:rsidRPr="00FF423D">
        <w:rPr>
          <w:sz w:val="28"/>
          <w:szCs w:val="28"/>
          <w:lang w:val="bg-BG"/>
        </w:rPr>
        <w:t xml:space="preserve"> от ЗМДТ</w:t>
      </w:r>
      <w:r w:rsidRPr="00FF423D">
        <w:rPr>
          <w:sz w:val="28"/>
          <w:szCs w:val="28"/>
        </w:rPr>
        <w:t xml:space="preserve">, заплащат 50 на сто от определения патентен данък за съответното работно място; намалението се ползва, при условие че към декларацията по </w:t>
      </w:r>
      <w:hyperlink r:id="rId30" w:history="1">
        <w:r w:rsidRPr="00FF423D">
          <w:rPr>
            <w:rStyle w:val="a5"/>
            <w:sz w:val="28"/>
            <w:szCs w:val="28"/>
          </w:rPr>
          <w:t>чл. 61н</w:t>
        </w:r>
      </w:hyperlink>
      <w:r w:rsidRPr="00FF423D">
        <w:rPr>
          <w:sz w:val="28"/>
          <w:szCs w:val="28"/>
        </w:rPr>
        <w:t xml:space="preserve"> е приложено копие от удостоверението за вписване в регистъра на чираците, издадено от съответната регионална занаятчийска камара.</w:t>
      </w:r>
    </w:p>
    <w:p w:rsidR="00FF423D" w:rsidRPr="00FF423D" w:rsidRDefault="00FF423D" w:rsidP="00FF423D">
      <w:pPr>
        <w:ind w:firstLine="851"/>
        <w:jc w:val="both"/>
        <w:rPr>
          <w:sz w:val="28"/>
          <w:szCs w:val="28"/>
        </w:rPr>
      </w:pPr>
    </w:p>
    <w:p w:rsidR="00FF423D" w:rsidRPr="00FF423D" w:rsidRDefault="00E01AF3" w:rsidP="00FF423D">
      <w:pPr>
        <w:ind w:firstLine="708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>§ 2</w:t>
      </w:r>
      <w:r w:rsidR="00A51BB3">
        <w:rPr>
          <w:b/>
          <w:sz w:val="28"/>
          <w:szCs w:val="28"/>
          <w:lang w:val="bg-BG"/>
        </w:rPr>
        <w:t>1</w:t>
      </w:r>
      <w:r w:rsidR="00FF423D" w:rsidRPr="00FF423D">
        <w:rPr>
          <w:b/>
          <w:sz w:val="28"/>
          <w:szCs w:val="28"/>
          <w:lang w:val="bg-BG"/>
        </w:rPr>
        <w:t>.  В  чл.57,ал.3 „30 януари“ се заменя с „31 януари“</w:t>
      </w:r>
    </w:p>
    <w:p w:rsidR="00FF423D" w:rsidRPr="00FF423D" w:rsidRDefault="00FF423D" w:rsidP="00FF423D">
      <w:pPr>
        <w:ind w:firstLine="708"/>
        <w:jc w:val="both"/>
        <w:rPr>
          <w:sz w:val="28"/>
          <w:szCs w:val="28"/>
        </w:rPr>
      </w:pPr>
    </w:p>
    <w:p w:rsidR="00FF423D" w:rsidRPr="00FF423D" w:rsidRDefault="00E01AF3" w:rsidP="00FF423D">
      <w:pPr>
        <w:ind w:firstLine="708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>§ 2</w:t>
      </w:r>
      <w:r w:rsidR="00A51BB3">
        <w:rPr>
          <w:b/>
          <w:sz w:val="28"/>
          <w:szCs w:val="28"/>
          <w:lang w:val="bg-BG"/>
        </w:rPr>
        <w:t>2</w:t>
      </w:r>
      <w:r>
        <w:rPr>
          <w:b/>
          <w:sz w:val="28"/>
          <w:szCs w:val="28"/>
          <w:lang w:val="bg-BG"/>
        </w:rPr>
        <w:t>.</w:t>
      </w:r>
      <w:r w:rsidR="00FF423D" w:rsidRPr="00FF423D">
        <w:rPr>
          <w:b/>
          <w:sz w:val="28"/>
          <w:szCs w:val="28"/>
          <w:lang w:val="bg-BG"/>
        </w:rPr>
        <w:t xml:space="preserve">  В чл.58 се правят следните промени:</w:t>
      </w:r>
    </w:p>
    <w:p w:rsidR="00FF423D" w:rsidRPr="00FF423D" w:rsidRDefault="00FF423D" w:rsidP="00FF423D">
      <w:pPr>
        <w:ind w:firstLine="900"/>
        <w:jc w:val="both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  <w:lang w:val="bg-BG"/>
        </w:rPr>
        <w:t>ал.1 се изменя така:</w:t>
      </w:r>
    </w:p>
    <w:p w:rsidR="00FF423D" w:rsidRPr="00FF423D" w:rsidRDefault="00FF423D" w:rsidP="00FF423D">
      <w:pPr>
        <w:pStyle w:val="31"/>
        <w:ind w:firstLine="720"/>
        <w:rPr>
          <w:b/>
          <w:sz w:val="28"/>
          <w:szCs w:val="28"/>
        </w:rPr>
      </w:pPr>
      <w:r w:rsidRPr="00FF423D">
        <w:rPr>
          <w:sz w:val="28"/>
          <w:szCs w:val="28"/>
        </w:rPr>
        <w:t>1)</w:t>
      </w:r>
      <w:r w:rsidRPr="00FF423D">
        <w:rPr>
          <w:b/>
          <w:sz w:val="28"/>
          <w:szCs w:val="28"/>
        </w:rPr>
        <w:t xml:space="preserve">  Размерът на данъка за всяка нощувка в общината съобразно категорията на местата за настаняване е както следва:</w:t>
      </w:r>
    </w:p>
    <w:p w:rsidR="00FF423D" w:rsidRPr="00FF423D" w:rsidRDefault="00FF423D" w:rsidP="00FF423D">
      <w:pPr>
        <w:ind w:firstLine="708"/>
        <w:jc w:val="both"/>
        <w:rPr>
          <w:sz w:val="28"/>
          <w:szCs w:val="28"/>
        </w:rPr>
      </w:pPr>
      <w:r w:rsidRPr="00FF423D">
        <w:rPr>
          <w:sz w:val="28"/>
          <w:szCs w:val="28"/>
          <w:lang w:val="bg-BG"/>
        </w:rPr>
        <w:t>1 звезда –</w:t>
      </w:r>
      <w:r w:rsidRPr="00FF423D">
        <w:rPr>
          <w:b/>
          <w:bCs/>
          <w:sz w:val="28"/>
          <w:szCs w:val="28"/>
        </w:rPr>
        <w:t xml:space="preserve">0,68 </w:t>
      </w:r>
      <w:r w:rsidRPr="00FF423D">
        <w:rPr>
          <w:bCs/>
          <w:sz w:val="28"/>
          <w:szCs w:val="28"/>
        </w:rPr>
        <w:t xml:space="preserve">лв./ </w:t>
      </w:r>
      <w:r w:rsidRPr="00FF423D">
        <w:rPr>
          <w:b/>
          <w:bCs/>
          <w:sz w:val="28"/>
          <w:szCs w:val="28"/>
        </w:rPr>
        <w:t>0,35 €</w:t>
      </w:r>
    </w:p>
    <w:p w:rsidR="00FF423D" w:rsidRPr="00FF423D" w:rsidRDefault="00FF423D" w:rsidP="00FF423D">
      <w:pPr>
        <w:ind w:firstLine="708"/>
        <w:jc w:val="both"/>
        <w:rPr>
          <w:sz w:val="28"/>
          <w:szCs w:val="28"/>
        </w:rPr>
      </w:pPr>
      <w:r w:rsidRPr="00FF423D">
        <w:rPr>
          <w:sz w:val="28"/>
          <w:szCs w:val="28"/>
          <w:lang w:val="bg-BG"/>
        </w:rPr>
        <w:t xml:space="preserve">2 звезди </w:t>
      </w:r>
      <w:r w:rsidRPr="00FF423D">
        <w:rPr>
          <w:sz w:val="28"/>
          <w:szCs w:val="28"/>
        </w:rPr>
        <w:t xml:space="preserve">- </w:t>
      </w:r>
      <w:r w:rsidRPr="00FF423D">
        <w:rPr>
          <w:b/>
          <w:bCs/>
          <w:sz w:val="28"/>
          <w:szCs w:val="28"/>
        </w:rPr>
        <w:t xml:space="preserve">0,78 </w:t>
      </w:r>
      <w:r w:rsidRPr="00FF423D">
        <w:rPr>
          <w:bCs/>
          <w:sz w:val="28"/>
          <w:szCs w:val="28"/>
        </w:rPr>
        <w:t xml:space="preserve">лв./ </w:t>
      </w:r>
      <w:r w:rsidRPr="00FF423D">
        <w:rPr>
          <w:b/>
          <w:bCs/>
          <w:sz w:val="28"/>
          <w:szCs w:val="28"/>
        </w:rPr>
        <w:t xml:space="preserve">0,40 </w:t>
      </w:r>
      <w:r w:rsidRPr="00FF423D">
        <w:rPr>
          <w:bCs/>
          <w:sz w:val="28"/>
          <w:szCs w:val="28"/>
        </w:rPr>
        <w:t>€</w:t>
      </w:r>
    </w:p>
    <w:p w:rsidR="00FF423D" w:rsidRPr="00FF423D" w:rsidRDefault="00FF423D" w:rsidP="00FF423D">
      <w:pPr>
        <w:ind w:firstLine="708"/>
        <w:jc w:val="both"/>
        <w:rPr>
          <w:sz w:val="28"/>
          <w:szCs w:val="28"/>
        </w:rPr>
      </w:pPr>
      <w:r w:rsidRPr="00FF423D">
        <w:rPr>
          <w:sz w:val="28"/>
          <w:szCs w:val="28"/>
          <w:lang w:val="bg-BG"/>
        </w:rPr>
        <w:t xml:space="preserve">3 звезди </w:t>
      </w:r>
      <w:r w:rsidRPr="00FF423D">
        <w:rPr>
          <w:sz w:val="28"/>
          <w:szCs w:val="28"/>
        </w:rPr>
        <w:t xml:space="preserve">- </w:t>
      </w:r>
      <w:r w:rsidRPr="00FF423D">
        <w:rPr>
          <w:b/>
          <w:bCs/>
          <w:sz w:val="28"/>
          <w:szCs w:val="28"/>
        </w:rPr>
        <w:t xml:space="preserve">0,88 </w:t>
      </w:r>
      <w:r w:rsidRPr="00FF423D">
        <w:rPr>
          <w:bCs/>
          <w:sz w:val="28"/>
          <w:szCs w:val="28"/>
        </w:rPr>
        <w:t xml:space="preserve">лв./ </w:t>
      </w:r>
      <w:r w:rsidRPr="00FF423D">
        <w:rPr>
          <w:b/>
          <w:bCs/>
          <w:sz w:val="28"/>
          <w:szCs w:val="28"/>
        </w:rPr>
        <w:t xml:space="preserve">0,45 </w:t>
      </w:r>
      <w:r w:rsidRPr="00FF423D">
        <w:rPr>
          <w:bCs/>
          <w:sz w:val="28"/>
          <w:szCs w:val="28"/>
        </w:rPr>
        <w:t>€</w:t>
      </w:r>
    </w:p>
    <w:p w:rsidR="00FF423D" w:rsidRPr="00FF423D" w:rsidRDefault="00FF423D" w:rsidP="00FF423D">
      <w:pPr>
        <w:ind w:firstLine="708"/>
        <w:jc w:val="both"/>
        <w:rPr>
          <w:sz w:val="28"/>
          <w:szCs w:val="28"/>
        </w:rPr>
      </w:pPr>
      <w:r w:rsidRPr="00FF423D">
        <w:rPr>
          <w:sz w:val="28"/>
          <w:szCs w:val="28"/>
          <w:lang w:val="bg-BG"/>
        </w:rPr>
        <w:t xml:space="preserve">4 звезди </w:t>
      </w:r>
      <w:r w:rsidRPr="00FF423D">
        <w:rPr>
          <w:sz w:val="28"/>
          <w:szCs w:val="28"/>
        </w:rPr>
        <w:t>-</w:t>
      </w:r>
      <w:r w:rsidRPr="00FF423D">
        <w:rPr>
          <w:sz w:val="28"/>
          <w:szCs w:val="28"/>
          <w:lang w:val="bg-BG"/>
        </w:rPr>
        <w:t xml:space="preserve"> </w:t>
      </w:r>
      <w:r w:rsidRPr="00FF423D">
        <w:rPr>
          <w:b/>
          <w:bCs/>
          <w:sz w:val="28"/>
          <w:szCs w:val="28"/>
        </w:rPr>
        <w:t xml:space="preserve">1,08 </w:t>
      </w:r>
      <w:r w:rsidRPr="00FF423D">
        <w:rPr>
          <w:bCs/>
          <w:sz w:val="28"/>
          <w:szCs w:val="28"/>
        </w:rPr>
        <w:t xml:space="preserve">лв./ </w:t>
      </w:r>
      <w:r w:rsidRPr="00FF423D">
        <w:rPr>
          <w:b/>
          <w:bCs/>
          <w:sz w:val="28"/>
          <w:szCs w:val="28"/>
        </w:rPr>
        <w:t xml:space="preserve">0,55 </w:t>
      </w:r>
      <w:r w:rsidRPr="00FF423D">
        <w:rPr>
          <w:bCs/>
          <w:sz w:val="28"/>
          <w:szCs w:val="28"/>
        </w:rPr>
        <w:t>€</w:t>
      </w:r>
    </w:p>
    <w:p w:rsidR="00FF423D" w:rsidRPr="00FF423D" w:rsidRDefault="00FF423D" w:rsidP="00FF423D">
      <w:pPr>
        <w:ind w:firstLine="708"/>
        <w:jc w:val="both"/>
        <w:rPr>
          <w:sz w:val="28"/>
          <w:szCs w:val="28"/>
        </w:rPr>
      </w:pPr>
      <w:r w:rsidRPr="00FF423D">
        <w:rPr>
          <w:sz w:val="28"/>
          <w:szCs w:val="28"/>
          <w:lang w:val="bg-BG"/>
        </w:rPr>
        <w:t xml:space="preserve">5 звезди </w:t>
      </w:r>
      <w:r w:rsidRPr="00FF423D">
        <w:rPr>
          <w:sz w:val="28"/>
          <w:szCs w:val="28"/>
        </w:rPr>
        <w:t>-</w:t>
      </w:r>
      <w:r w:rsidRPr="00FF423D">
        <w:rPr>
          <w:sz w:val="28"/>
          <w:szCs w:val="28"/>
          <w:lang w:val="bg-BG"/>
        </w:rPr>
        <w:t xml:space="preserve"> </w:t>
      </w:r>
      <w:r w:rsidRPr="00FF423D">
        <w:rPr>
          <w:b/>
          <w:bCs/>
          <w:sz w:val="28"/>
          <w:szCs w:val="28"/>
        </w:rPr>
        <w:t xml:space="preserve">1,17 </w:t>
      </w:r>
      <w:r w:rsidRPr="00FF423D">
        <w:rPr>
          <w:bCs/>
          <w:sz w:val="28"/>
          <w:szCs w:val="28"/>
        </w:rPr>
        <w:t xml:space="preserve">лв./ </w:t>
      </w:r>
      <w:r w:rsidRPr="00FF423D">
        <w:rPr>
          <w:b/>
          <w:bCs/>
          <w:sz w:val="28"/>
          <w:szCs w:val="28"/>
        </w:rPr>
        <w:t xml:space="preserve">0,60 </w:t>
      </w:r>
      <w:r w:rsidRPr="00FF423D">
        <w:rPr>
          <w:bCs/>
          <w:sz w:val="28"/>
          <w:szCs w:val="28"/>
        </w:rPr>
        <w:t>€</w:t>
      </w:r>
    </w:p>
    <w:p w:rsidR="00FF423D" w:rsidRPr="00FF423D" w:rsidRDefault="00FF423D" w:rsidP="00FF423D">
      <w:pPr>
        <w:ind w:firstLine="900"/>
        <w:jc w:val="both"/>
        <w:rPr>
          <w:b/>
          <w:sz w:val="28"/>
          <w:szCs w:val="28"/>
          <w:lang w:val="bg-BG"/>
        </w:rPr>
      </w:pPr>
    </w:p>
    <w:p w:rsidR="00FF423D" w:rsidRPr="00FF423D" w:rsidRDefault="00FF423D" w:rsidP="00FF423D">
      <w:pPr>
        <w:ind w:firstLine="900"/>
        <w:jc w:val="both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  <w:lang w:val="bg-BG"/>
        </w:rPr>
        <w:t>ал.2 се изменя така:</w:t>
      </w:r>
    </w:p>
    <w:p w:rsidR="00FF423D" w:rsidRPr="00FF423D" w:rsidRDefault="00FF423D" w:rsidP="009E596A">
      <w:pPr>
        <w:pStyle w:val="31"/>
        <w:ind w:firstLine="720"/>
        <w:jc w:val="both"/>
        <w:rPr>
          <w:b/>
          <w:sz w:val="28"/>
          <w:szCs w:val="28"/>
        </w:rPr>
      </w:pPr>
      <w:r w:rsidRPr="00FF423D">
        <w:rPr>
          <w:b/>
          <w:sz w:val="28"/>
          <w:szCs w:val="28"/>
        </w:rPr>
        <w:t xml:space="preserve">(2) Размерът на дължимия данък за календарния месец се определя </w:t>
      </w:r>
      <w:r w:rsidRPr="00FF423D">
        <w:rPr>
          <w:sz w:val="28"/>
          <w:szCs w:val="28"/>
        </w:rPr>
        <w:t>въз основа на данни от Единната система за туристическа информация, поддържана от Министерството на туризма,</w:t>
      </w:r>
      <w:r w:rsidRPr="00FF423D">
        <w:rPr>
          <w:sz w:val="28"/>
          <w:szCs w:val="28"/>
          <w:lang w:val="en-US"/>
        </w:rPr>
        <w:t xml:space="preserve"> </w:t>
      </w:r>
      <w:r w:rsidRPr="00FF423D">
        <w:rPr>
          <w:b/>
          <w:sz w:val="28"/>
          <w:szCs w:val="28"/>
        </w:rPr>
        <w:t>като броят на предоставените нощувки за месеца се умножи по размера на данъка по ал. 1.</w:t>
      </w:r>
    </w:p>
    <w:p w:rsidR="00FF423D" w:rsidRPr="00FF423D" w:rsidRDefault="00A51BB3" w:rsidP="00FF423D">
      <w:pPr>
        <w:pStyle w:val="31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 xml:space="preserve"> § 23</w:t>
      </w:r>
      <w:r w:rsidR="00FF423D" w:rsidRPr="009E596A">
        <w:rPr>
          <w:b/>
          <w:sz w:val="28"/>
          <w:szCs w:val="28"/>
        </w:rPr>
        <w:t>.</w:t>
      </w:r>
      <w:r w:rsidR="00FF423D" w:rsidRPr="00FF423D">
        <w:rPr>
          <w:sz w:val="28"/>
          <w:szCs w:val="28"/>
        </w:rPr>
        <w:t xml:space="preserve">  Приложение № 1 към чл. 50 се изменя, както следва:</w:t>
      </w:r>
    </w:p>
    <w:p w:rsidR="00FF423D" w:rsidRPr="00FF423D" w:rsidRDefault="00FF423D" w:rsidP="00FF423D">
      <w:pPr>
        <w:ind w:left="4956"/>
        <w:rPr>
          <w:b/>
          <w:sz w:val="28"/>
          <w:szCs w:val="28"/>
        </w:rPr>
      </w:pPr>
    </w:p>
    <w:p w:rsidR="00FF423D" w:rsidRPr="00FF423D" w:rsidRDefault="00FF423D" w:rsidP="00FF423D">
      <w:pPr>
        <w:ind w:left="4956"/>
        <w:rPr>
          <w:b/>
          <w:sz w:val="28"/>
          <w:szCs w:val="28"/>
          <w:lang w:val="bg-BG"/>
        </w:rPr>
      </w:pPr>
      <w:r w:rsidRPr="00FF423D">
        <w:rPr>
          <w:b/>
          <w:sz w:val="28"/>
          <w:szCs w:val="28"/>
          <w:lang w:val="bg-BG"/>
        </w:rPr>
        <w:t>Приложение № 1 към чл.50</w:t>
      </w:r>
    </w:p>
    <w:p w:rsidR="00FF423D" w:rsidRPr="00FF423D" w:rsidRDefault="00FF423D" w:rsidP="00FF423D">
      <w:pPr>
        <w:rPr>
          <w:b/>
          <w:sz w:val="28"/>
          <w:szCs w:val="28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6978"/>
      </w:tblGrid>
      <w:tr w:rsidR="00FF423D" w:rsidRPr="00FF423D" w:rsidTr="007D044E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  <w:r w:rsidRPr="00FF423D">
              <w:rPr>
                <w:b/>
                <w:sz w:val="28"/>
                <w:szCs w:val="28"/>
                <w:lang w:val="bg-BG"/>
              </w:rPr>
              <w:t>Зона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  <w:r w:rsidRPr="00FF423D">
              <w:rPr>
                <w:b/>
                <w:sz w:val="28"/>
                <w:szCs w:val="28"/>
                <w:lang w:val="bg-BG"/>
              </w:rPr>
              <w:t>Населени места /улици</w:t>
            </w:r>
          </w:p>
        </w:tc>
      </w:tr>
      <w:tr w:rsidR="00FF423D" w:rsidRPr="00FF423D" w:rsidTr="007D044E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</w:p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  <w:r w:rsidRPr="00FF423D">
              <w:rPr>
                <w:b/>
                <w:sz w:val="28"/>
                <w:szCs w:val="28"/>
                <w:lang w:val="bg-BG"/>
              </w:rPr>
              <w:t xml:space="preserve">       І – ва 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  <w:r w:rsidRPr="00FF423D">
              <w:rPr>
                <w:b/>
                <w:sz w:val="28"/>
                <w:szCs w:val="28"/>
                <w:lang w:val="bg-BG"/>
              </w:rPr>
              <w:t xml:space="preserve">                              Град Гурково</w:t>
            </w:r>
          </w:p>
          <w:p w:rsidR="00FF423D" w:rsidRPr="00FF423D" w:rsidRDefault="00FF423D" w:rsidP="00FF423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/>
                <w:sz w:val="28"/>
                <w:szCs w:val="28"/>
                <w:lang w:val="bg-BG"/>
              </w:rPr>
            </w:pPr>
            <w:r w:rsidRPr="00FF423D">
              <w:rPr>
                <w:b/>
                <w:sz w:val="28"/>
                <w:szCs w:val="28"/>
                <w:lang w:val="bg-BG"/>
              </w:rPr>
              <w:t>бул.”Княз Ал. Батенберг”  и кв. 15,16, 21, 22, 23, 24, 25,26,27,31,32,33,34,35,40, 41, 42, 43, 45,150,151,152,153</w:t>
            </w:r>
          </w:p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</w:p>
        </w:tc>
      </w:tr>
      <w:tr w:rsidR="00FF423D" w:rsidRPr="00FF423D" w:rsidTr="007D044E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</w:p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  <w:r w:rsidRPr="00FF423D">
              <w:rPr>
                <w:b/>
                <w:sz w:val="28"/>
                <w:szCs w:val="28"/>
                <w:lang w:val="bg-BG"/>
              </w:rPr>
              <w:t xml:space="preserve">       ІІ - ра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3D" w:rsidRPr="00FF423D" w:rsidRDefault="00FF423D" w:rsidP="007D044E">
            <w:pPr>
              <w:jc w:val="center"/>
              <w:rPr>
                <w:b/>
                <w:sz w:val="28"/>
                <w:szCs w:val="28"/>
                <w:lang w:val="bg-BG"/>
              </w:rPr>
            </w:pPr>
          </w:p>
          <w:p w:rsidR="00FF423D" w:rsidRPr="00FF423D" w:rsidRDefault="00FF423D" w:rsidP="007D044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FF423D">
              <w:rPr>
                <w:b/>
                <w:sz w:val="28"/>
                <w:szCs w:val="28"/>
                <w:lang w:val="bg-BG"/>
              </w:rPr>
              <w:t>Останалите квартали в град Гурково</w:t>
            </w:r>
          </w:p>
          <w:p w:rsidR="00FF423D" w:rsidRPr="00FF423D" w:rsidRDefault="00FF423D" w:rsidP="007D044E">
            <w:pPr>
              <w:jc w:val="center"/>
              <w:rPr>
                <w:b/>
                <w:sz w:val="28"/>
                <w:szCs w:val="28"/>
                <w:lang w:val="bg-BG"/>
              </w:rPr>
            </w:pPr>
          </w:p>
        </w:tc>
      </w:tr>
      <w:tr w:rsidR="00FF423D" w:rsidRPr="00FF423D" w:rsidTr="007D044E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  <w:r w:rsidRPr="00FF423D">
              <w:rPr>
                <w:b/>
                <w:sz w:val="28"/>
                <w:szCs w:val="28"/>
                <w:lang w:val="bg-BG"/>
              </w:rPr>
              <w:t xml:space="preserve">        село Паничерево</w:t>
            </w:r>
          </w:p>
          <w:p w:rsidR="00FF423D" w:rsidRPr="00FF423D" w:rsidRDefault="00FF423D" w:rsidP="007D044E">
            <w:pPr>
              <w:jc w:val="center"/>
              <w:rPr>
                <w:b/>
                <w:sz w:val="28"/>
                <w:szCs w:val="28"/>
                <w:lang w:val="bg-BG"/>
              </w:rPr>
            </w:pPr>
          </w:p>
        </w:tc>
      </w:tr>
      <w:tr w:rsidR="00FF423D" w:rsidRPr="00FF423D" w:rsidTr="007D044E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  <w:r w:rsidRPr="00FF423D">
              <w:rPr>
                <w:b/>
                <w:sz w:val="28"/>
                <w:szCs w:val="28"/>
                <w:lang w:val="bg-BG"/>
              </w:rPr>
              <w:t xml:space="preserve">        село Конаре</w:t>
            </w:r>
          </w:p>
          <w:p w:rsidR="00FF423D" w:rsidRPr="00FF423D" w:rsidRDefault="00FF423D" w:rsidP="007D044E">
            <w:pPr>
              <w:jc w:val="center"/>
              <w:rPr>
                <w:b/>
                <w:sz w:val="28"/>
                <w:szCs w:val="28"/>
                <w:lang w:val="bg-BG"/>
              </w:rPr>
            </w:pPr>
          </w:p>
        </w:tc>
      </w:tr>
      <w:tr w:rsidR="00FF423D" w:rsidRPr="00FF423D" w:rsidTr="007D044E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3D" w:rsidRPr="00FF423D" w:rsidRDefault="00FF423D" w:rsidP="007D044E">
            <w:pPr>
              <w:rPr>
                <w:b/>
                <w:sz w:val="28"/>
                <w:szCs w:val="28"/>
                <w:lang w:val="bg-BG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3D" w:rsidRPr="00FF423D" w:rsidRDefault="00FF423D" w:rsidP="007D044E">
            <w:pPr>
              <w:ind w:left="207" w:hanging="393"/>
              <w:rPr>
                <w:rFonts w:eastAsia="PMingLiU"/>
                <w:b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с.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Пчелиново,с. Злати рът,с.Лява река,        с. Димовци,  с. Дворище,с. Брестова, с. Жълтопоп</w:t>
            </w:r>
          </w:p>
        </w:tc>
      </w:tr>
    </w:tbl>
    <w:p w:rsidR="00FF423D" w:rsidRPr="00FF423D" w:rsidRDefault="00FF423D" w:rsidP="00FF423D">
      <w:pPr>
        <w:pStyle w:val="31"/>
        <w:ind w:firstLine="720"/>
        <w:rPr>
          <w:b/>
          <w:sz w:val="28"/>
          <w:szCs w:val="28"/>
        </w:rPr>
      </w:pPr>
    </w:p>
    <w:p w:rsidR="00FF423D" w:rsidRPr="00FF423D" w:rsidRDefault="00A51BB3" w:rsidP="00FF423D">
      <w:pPr>
        <w:pStyle w:val="31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§ 24</w:t>
      </w:r>
      <w:r w:rsidR="00FF423D" w:rsidRPr="009E596A">
        <w:rPr>
          <w:b/>
          <w:sz w:val="28"/>
          <w:szCs w:val="28"/>
        </w:rPr>
        <w:t>.</w:t>
      </w:r>
      <w:r w:rsidR="00FF423D" w:rsidRPr="00FF423D">
        <w:rPr>
          <w:sz w:val="28"/>
          <w:szCs w:val="28"/>
        </w:rPr>
        <w:t xml:space="preserve"> Приложение № 2 към чл.56 се изменя, както следва:</w:t>
      </w:r>
    </w:p>
    <w:p w:rsidR="00FF423D" w:rsidRPr="00FF423D" w:rsidRDefault="00FF423D" w:rsidP="00FF423D">
      <w:pPr>
        <w:rPr>
          <w:b/>
          <w:sz w:val="28"/>
          <w:szCs w:val="28"/>
          <w:lang w:val="bg-BG"/>
        </w:rPr>
      </w:pPr>
    </w:p>
    <w:p w:rsidR="00FF423D" w:rsidRPr="00FF423D" w:rsidRDefault="00FF423D" w:rsidP="00FF423D">
      <w:pPr>
        <w:ind w:left="140" w:right="140" w:firstLine="840"/>
        <w:jc w:val="right"/>
        <w:rPr>
          <w:b/>
          <w:bCs/>
          <w:sz w:val="28"/>
          <w:szCs w:val="28"/>
          <w:lang w:val="bg-BG"/>
        </w:rPr>
      </w:pPr>
      <w:r w:rsidRPr="00FF423D">
        <w:rPr>
          <w:b/>
          <w:bCs/>
          <w:sz w:val="28"/>
          <w:szCs w:val="28"/>
          <w:lang w:val="bg-BG"/>
        </w:rPr>
        <w:t>Приложение № 2 към чл. 56</w:t>
      </w:r>
    </w:p>
    <w:p w:rsidR="00FF423D" w:rsidRPr="00FF423D" w:rsidRDefault="00FF423D" w:rsidP="00FF423D">
      <w:pPr>
        <w:ind w:left="140" w:right="140" w:firstLine="840"/>
        <w:jc w:val="center"/>
        <w:rPr>
          <w:b/>
          <w:bCs/>
          <w:sz w:val="28"/>
          <w:szCs w:val="28"/>
          <w:lang w:val="bg-BG"/>
        </w:rPr>
      </w:pPr>
    </w:p>
    <w:p w:rsidR="00FF423D" w:rsidRPr="00FF423D" w:rsidRDefault="00FF423D" w:rsidP="00FF423D">
      <w:pPr>
        <w:ind w:left="140" w:right="140" w:firstLine="840"/>
        <w:jc w:val="center"/>
        <w:rPr>
          <w:b/>
          <w:bCs/>
          <w:sz w:val="28"/>
          <w:szCs w:val="28"/>
          <w:lang w:val="bg-BG"/>
        </w:rPr>
      </w:pPr>
      <w:r w:rsidRPr="00FF423D">
        <w:rPr>
          <w:b/>
          <w:bCs/>
          <w:sz w:val="28"/>
          <w:szCs w:val="28"/>
          <w:lang w:val="bg-BG"/>
        </w:rPr>
        <w:t>Видове патентни дейности и годишни размери на данъка</w:t>
      </w:r>
    </w:p>
    <w:p w:rsidR="00FF423D" w:rsidRPr="00FF423D" w:rsidRDefault="00FF423D" w:rsidP="00FF423D">
      <w:pPr>
        <w:ind w:left="140" w:right="140" w:firstLine="840"/>
        <w:jc w:val="center"/>
        <w:rPr>
          <w:b/>
          <w:bCs/>
          <w:sz w:val="28"/>
          <w:szCs w:val="28"/>
          <w:lang w:val="bg-BG"/>
        </w:rPr>
      </w:pPr>
    </w:p>
    <w:tbl>
      <w:tblPr>
        <w:tblW w:w="52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019"/>
        <w:gridCol w:w="1853"/>
        <w:gridCol w:w="1177"/>
        <w:gridCol w:w="1181"/>
      </w:tblGrid>
      <w:tr w:rsidR="00FF423D" w:rsidRPr="00FF423D" w:rsidTr="00885090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spacing w:before="240" w:after="60"/>
              <w:outlineLvl w:val="4"/>
              <w:rPr>
                <w:b/>
                <w:bCs/>
                <w:i/>
                <w:iCs/>
                <w:sz w:val="28"/>
                <w:szCs w:val="28"/>
                <w:lang w:val="bg-BG"/>
              </w:rPr>
            </w:pPr>
            <w:r w:rsidRPr="00FF423D">
              <w:rPr>
                <w:b/>
                <w:bCs/>
                <w:i/>
                <w:iCs/>
                <w:sz w:val="28"/>
                <w:szCs w:val="28"/>
                <w:lang w:val="bg-BG"/>
              </w:rPr>
              <w:t>Патентни дейности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spacing w:before="240" w:after="60"/>
              <w:ind w:firstLine="35"/>
              <w:outlineLvl w:val="4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spacing w:before="240" w:after="60"/>
              <w:outlineLvl w:val="4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spacing w:before="240" w:after="60"/>
              <w:ind w:firstLine="19"/>
              <w:outlineLvl w:val="4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spacing w:before="240" w:after="60"/>
              <w:outlineLvl w:val="4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1.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(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b/>
                <w:sz w:val="28"/>
                <w:szCs w:val="28"/>
                <w:lang w:val="bg-BG"/>
              </w:rPr>
              <w:t xml:space="preserve">изм. с решение № </w:t>
            </w:r>
            <w:r w:rsidRPr="00FF423D">
              <w:rPr>
                <w:b/>
                <w:sz w:val="28"/>
                <w:szCs w:val="28"/>
              </w:rPr>
              <w:t xml:space="preserve">515 </w:t>
            </w:r>
            <w:r w:rsidRPr="00FF423D">
              <w:rPr>
                <w:b/>
                <w:sz w:val="28"/>
                <w:szCs w:val="28"/>
                <w:lang w:val="bg-BG"/>
              </w:rPr>
              <w:t>по Пр. № 42/31.01.2019 г. в сила от 01.01.2019 г.</w:t>
            </w:r>
            <w:r w:rsidRPr="00FF423D">
              <w:rPr>
                <w:b/>
                <w:sz w:val="28"/>
                <w:szCs w:val="28"/>
              </w:rPr>
              <w:t>)</w:t>
            </w:r>
            <w:r w:rsidRPr="00FF423D">
              <w:rPr>
                <w:sz w:val="28"/>
                <w:szCs w:val="28"/>
                <w:lang w:val="x-none"/>
              </w:rPr>
              <w:t xml:space="preserve"> </w:t>
            </w:r>
            <w:r w:rsidRPr="00FF423D">
              <w:rPr>
                <w:b/>
                <w:sz w:val="28"/>
                <w:szCs w:val="28"/>
              </w:rPr>
              <w:t xml:space="preserve">  </w:t>
            </w:r>
            <w:r w:rsidRPr="00FF423D">
              <w:rPr>
                <w:b/>
                <w:sz w:val="28"/>
                <w:szCs w:val="28"/>
                <w:lang w:val="bg-BG"/>
              </w:rPr>
              <w:t>М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еста за настаняване с не повече от 20 стаи — данъкът се определя  за стая според местонахождението на обекта:</w:t>
            </w:r>
          </w:p>
        </w:tc>
      </w:tr>
      <w:tr w:rsidR="00FF423D" w:rsidRPr="00FF423D" w:rsidTr="00885090">
        <w:trPr>
          <w:trHeight w:val="153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1 и 2 звезди</w:t>
            </w:r>
          </w:p>
        </w:tc>
        <w:tc>
          <w:tcPr>
            <w:tcW w:w="72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гр. Гурково  І зона - 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44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00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лв.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/ 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22,50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 €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        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гр. Гурково ІІ зона - 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43,03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лв./ 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22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с. Паничерево - 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41,067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лв./ 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21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885090" w:rsidRDefault="00FF423D" w:rsidP="00885090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с.Конаре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9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1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20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885090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885090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с.Пчелиново, с. Злат</w:t>
            </w:r>
            <w:r w:rsidR="00885090">
              <w:rPr>
                <w:rFonts w:eastAsia="PMingLiU"/>
                <w:sz w:val="28"/>
                <w:szCs w:val="28"/>
                <w:lang w:val="bg-BG" w:eastAsia="zh-TW"/>
              </w:rPr>
              <w:t>и рът с.Димовци ,с. Дворище,</w:t>
            </w:r>
            <w:r w:rsidR="00885090"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885090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Брестова, с. Жълтопоп -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4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4,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00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лв.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/ 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22,50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 €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                  с.Лява река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-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8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2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40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2. Заведения за хранене и развлечения—данъкът се определя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за място за консумация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, включително на открити площи, или за обект, според местонахождението на обекта:</w:t>
            </w:r>
          </w:p>
        </w:tc>
      </w:tr>
      <w:tr w:rsidR="00FF423D" w:rsidRPr="00FF423D" w:rsidTr="00885090">
        <w:trPr>
          <w:cantSplit/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а) ресторанти:</w:t>
            </w:r>
          </w:p>
        </w:tc>
      </w:tr>
      <w:tr w:rsidR="00FF423D" w:rsidRPr="00FF423D" w:rsidTr="00885090">
        <w:trPr>
          <w:trHeight w:val="1483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           1—2  звезди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267470" w:rsidP="007D044E">
            <w:pPr>
              <w:ind w:left="-186" w:firstLine="142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гр.    Гурково  І зона -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2,5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4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3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267470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гр.      Гурково  ІІ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2,44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,25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267470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 Паничерево - 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 </w:t>
            </w:r>
            <w:r w:rsidR="00FF423D" w:rsidRPr="00FF423D">
              <w:rPr>
                <w:b/>
                <w:sz w:val="28"/>
                <w:szCs w:val="28"/>
              </w:rPr>
              <w:t>2,35</w:t>
            </w:r>
            <w:r w:rsidR="00FF423D" w:rsidRPr="00FF423D">
              <w:rPr>
                <w:sz w:val="28"/>
                <w:szCs w:val="28"/>
              </w:rPr>
              <w:t xml:space="preserve"> лв./ </w:t>
            </w:r>
            <w:r w:rsidR="00FF423D" w:rsidRPr="00FF423D">
              <w:rPr>
                <w:b/>
                <w:sz w:val="28"/>
                <w:szCs w:val="28"/>
              </w:rPr>
              <w:t>1,20</w:t>
            </w:r>
            <w:r w:rsidR="00FF423D" w:rsidRPr="00FF423D">
              <w:rPr>
                <w:sz w:val="28"/>
                <w:szCs w:val="28"/>
              </w:rPr>
              <w:t xml:space="preserve"> €     </w:t>
            </w:r>
          </w:p>
          <w:p w:rsidR="00FF423D" w:rsidRPr="00FF423D" w:rsidRDefault="00267470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с.Конаре - 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2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15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1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1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885090" w:rsidRDefault="00267470" w:rsidP="00885090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с.Пчелиново,с. Злати рът,</w:t>
            </w:r>
            <w:r w:rsidR="00885090"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885090">
              <w:rPr>
                <w:rFonts w:eastAsia="PMingLiU"/>
                <w:sz w:val="28"/>
                <w:szCs w:val="28"/>
                <w:lang w:val="bg-BG" w:eastAsia="zh-TW"/>
              </w:rPr>
              <w:t>с.Лява река, с.</w:t>
            </w:r>
            <w:r w:rsidR="00885090"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885090">
              <w:rPr>
                <w:rFonts w:eastAsia="PMingLiU"/>
                <w:sz w:val="28"/>
                <w:szCs w:val="28"/>
                <w:lang w:val="bg-BG" w:eastAsia="zh-TW"/>
              </w:rPr>
              <w:t>Димовци,</w:t>
            </w:r>
            <w:r w:rsidR="00885090"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Дворище,с. Брестова, с. Жълтопоп - </w:t>
            </w:r>
            <w:r w:rsidR="00FF423D" w:rsidRPr="00FF423D">
              <w:rPr>
                <w:rFonts w:eastAsia="PMingLiU"/>
                <w:strike/>
                <w:sz w:val="28"/>
                <w:szCs w:val="28"/>
                <w:lang w:val="bg-BG" w:eastAsia="zh-TW"/>
              </w:rPr>
              <w:t>1,60 лв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.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9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1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885090">
        <w:trPr>
          <w:trHeight w:val="142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              3 звезди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   Гурково 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8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0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4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1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 Гурково ІІ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92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4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0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Паничерево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82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4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с.Конаре </w:t>
            </w:r>
            <w:r w:rsidR="00885090">
              <w:rPr>
                <w:rFonts w:eastAsia="PMingLiU"/>
                <w:sz w:val="28"/>
                <w:szCs w:val="28"/>
                <w:lang w:val="en-US" w:eastAsia="zh-TW"/>
              </w:rPr>
              <w:t>-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62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90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 </w:t>
            </w:r>
          </w:p>
          <w:p w:rsidR="00FF423D" w:rsidRPr="00FF423D" w:rsidRDefault="00267470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с.Пчелиново,с. Злати рът,с.Лява река, с.Димовци,</w:t>
            </w:r>
          </w:p>
          <w:p w:rsidR="00FF423D" w:rsidRPr="00FF423D" w:rsidRDefault="00267470" w:rsidP="00885090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Дворище,с. Брестова, с. Жълтопоп  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ru-RU" w:eastAsia="zh-TW"/>
              </w:rPr>
              <w:t>7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,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 xml:space="preserve">53 </w:t>
            </w:r>
            <w:r w:rsidR="00FF423D" w:rsidRPr="00FF423D">
              <w:rPr>
                <w:rFonts w:eastAsia="PMingLiU"/>
                <w:sz w:val="28"/>
                <w:szCs w:val="28"/>
                <w:lang w:val="ru-RU" w:eastAsia="zh-TW"/>
              </w:rPr>
              <w:t>лв.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/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3,85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 €</w:t>
            </w:r>
          </w:p>
        </w:tc>
      </w:tr>
      <w:tr w:rsidR="00FF423D" w:rsidRPr="00FF423D" w:rsidTr="00885090">
        <w:trPr>
          <w:cantSplit/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б) заведения за бързо обслужване:</w:t>
            </w:r>
          </w:p>
        </w:tc>
      </w:tr>
      <w:tr w:rsidR="00FF423D" w:rsidRPr="00FF423D" w:rsidTr="00885090">
        <w:trPr>
          <w:trHeight w:val="150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lastRenderedPageBreak/>
              <w:t xml:space="preserve">          1—2 звезди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  Гурково  -  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9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6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  Гурково – ІІ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8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,0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2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4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1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с.  Паничерево -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>7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,0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>4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ru-RU" w:eastAsia="zh-TW"/>
              </w:rPr>
              <w:t>лв.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/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3,60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 €</w:t>
            </w:r>
          </w:p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с.Конаре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6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,0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6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>3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,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>1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0 €</w:t>
            </w:r>
          </w:p>
          <w:p w:rsidR="00FF423D" w:rsidRPr="00FF423D" w:rsidRDefault="00267470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с.Пчелиново,с. Злати рът,с.Лява река, с.Димовци, </w:t>
            </w:r>
          </w:p>
          <w:p w:rsidR="00FF423D" w:rsidRPr="00FF423D" w:rsidRDefault="00267470" w:rsidP="00885090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Дворище,с. Брестова, с. Жълтопоп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99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5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5 €</w:t>
            </w:r>
          </w:p>
        </w:tc>
      </w:tr>
      <w:tr w:rsidR="00FF423D" w:rsidRPr="00FF423D" w:rsidTr="00885090">
        <w:trPr>
          <w:trHeight w:val="159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 3 звезди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гр.   Гурково  І зона - </w:t>
            </w:r>
            <w:r w:rsidR="00FF423D" w:rsidRPr="00FF423D">
              <w:rPr>
                <w:rFonts w:eastAsia="PMingLiU"/>
                <w:strike/>
                <w:sz w:val="28"/>
                <w:szCs w:val="28"/>
                <w:lang w:val="bg-BG" w:eastAsia="zh-TW"/>
              </w:rPr>
              <w:t>4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5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47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80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  Гурково ІІ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5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28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7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с.Паничерево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5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08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60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с.Конаре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89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2,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5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267470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с.Пчелиново,с. Злати рът,с.Лява река, с.Димовци, </w:t>
            </w:r>
          </w:p>
          <w:p w:rsidR="00FF423D" w:rsidRPr="00FF423D" w:rsidRDefault="00267470" w:rsidP="00267470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Дворище,с. Брестова, с. Жълтопоп 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4,69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2,40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</w:tc>
      </w:tr>
      <w:tr w:rsidR="00FF423D" w:rsidRPr="00FF423D" w:rsidTr="00885090">
        <w:trPr>
          <w:cantSplit/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в) питейни заведения, с изключение на посочените в буква “е”:</w:t>
            </w:r>
          </w:p>
        </w:tc>
      </w:tr>
      <w:tr w:rsidR="00FF423D" w:rsidRPr="00FF423D" w:rsidTr="00885090">
        <w:trPr>
          <w:trHeight w:val="71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1—2 звезди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eastAsia="zh-TW"/>
              </w:rPr>
            </w:pPr>
          </w:p>
        </w:tc>
      </w:tr>
      <w:tr w:rsidR="00FF423D" w:rsidRPr="00FF423D" w:rsidTr="00885090">
        <w:trPr>
          <w:trHeight w:val="1785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eastAsia="zh-TW"/>
              </w:rPr>
            </w:pP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гр.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Гурково  І зона -.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6,06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3,10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Гурково ІІ зона -.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5,08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2,60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Паничерево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4,00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2,05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Конаре -</w:t>
            </w:r>
            <w:r w:rsidR="00FF423D" w:rsidRPr="00FF423D">
              <w:rPr>
                <w:rFonts w:eastAsia="PMingLiU"/>
                <w:strike/>
                <w:sz w:val="28"/>
                <w:szCs w:val="28"/>
                <w:lang w:val="bg-BG" w:eastAsia="zh-TW"/>
              </w:rPr>
              <w:t>.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3,03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1,55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1F30BA" w:rsidRDefault="001F30BA" w:rsidP="001F30BA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1F30BA" w:rsidP="001F30BA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Дворище,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3,03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1,55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</w:tc>
      </w:tr>
      <w:tr w:rsidR="00FF423D" w:rsidRPr="00FF423D" w:rsidTr="00885090">
        <w:trPr>
          <w:trHeight w:val="1381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3 звезди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гр.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Гурково 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14,96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7,65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Гурково ІІ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13,88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7,10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Паничерево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13,00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6,65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Конаре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11,93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6,10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с. Дворище,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Брестова, с. Жълтопоп -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10,95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ru-RU" w:eastAsia="zh-TW"/>
              </w:rPr>
              <w:t>лв.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>
              <w:rPr>
                <w:rFonts w:eastAsia="PMingLiU"/>
                <w:sz w:val="28"/>
                <w:szCs w:val="28"/>
                <w:lang w:eastAsia="zh-TW"/>
              </w:rPr>
              <w:t>/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  5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0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 €</w:t>
            </w:r>
          </w:p>
        </w:tc>
      </w:tr>
      <w:tr w:rsidR="00FF423D" w:rsidRPr="00FF423D" w:rsidTr="00885090">
        <w:trPr>
          <w:cantSplit/>
          <w:trHeight w:val="255"/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г) кафе-сладкарници</w:t>
            </w:r>
          </w:p>
        </w:tc>
      </w:tr>
      <w:tr w:rsidR="00FF423D" w:rsidRPr="00FF423D" w:rsidTr="00885090">
        <w:trPr>
          <w:trHeight w:val="139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1—2 звезди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гр.  Гурково 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9,97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5,10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€ 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гр. Гурково ІІ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8,99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4,60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 Паничерево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8,02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4,10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Конаре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7,04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3,60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1F30BA" w:rsidP="001F30BA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 Дворище,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7,04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 3,60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</w:tc>
      </w:tr>
      <w:tr w:rsidR="00FF423D" w:rsidRPr="00FF423D" w:rsidTr="0088509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3 звезди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 Гурково  І зона -.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14,96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7,65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  Гурково ІІ зона 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13,98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 27,35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     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Паничерево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13,00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6,65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Конаре - </w:t>
            </w:r>
            <w:r w:rsidR="00FF423D" w:rsidRPr="00FF423D">
              <w:rPr>
                <w:rFonts w:eastAsia="PMingLiU"/>
                <w:strike/>
                <w:sz w:val="28"/>
                <w:szCs w:val="28"/>
                <w:lang w:val="bg-BG" w:eastAsia="zh-TW"/>
              </w:rPr>
              <w:t>7,00 лв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.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12,02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6,15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1F30BA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</w:t>
            </w:r>
            <w:r>
              <w:rPr>
                <w:rFonts w:eastAsia="PMingLiU"/>
                <w:sz w:val="28"/>
                <w:szCs w:val="28"/>
                <w:lang w:val="en-US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,с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.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1F30BA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Дворище,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-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12,02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ru-RU" w:eastAsia="zh-TW"/>
              </w:rPr>
              <w:t>лв.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,1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 €</w:t>
            </w:r>
          </w:p>
        </w:tc>
      </w:tr>
      <w:tr w:rsidR="00FF423D" w:rsidRPr="00FF423D" w:rsidTr="00885090">
        <w:trPr>
          <w:cantSplit/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д) барове:</w:t>
            </w:r>
          </w:p>
          <w:p w:rsidR="00FF423D" w:rsidRPr="00FF423D" w:rsidRDefault="00FF423D" w:rsidP="007D044E">
            <w:pPr>
              <w:tabs>
                <w:tab w:val="left" w:pos="1260"/>
              </w:tabs>
              <w:ind w:left="720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дневни:</w:t>
            </w:r>
          </w:p>
        </w:tc>
      </w:tr>
      <w:tr w:rsidR="00FF423D" w:rsidRPr="00FF423D" w:rsidTr="0088509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2 звезди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267470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  Гурково І зона -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>1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9,94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ru-RU" w:eastAsia="zh-TW"/>
              </w:rPr>
              <w:t>лв.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 xml:space="preserve">/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10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>,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>0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 xml:space="preserve"> </w:t>
            </w:r>
            <w:r w:rsidR="00FF423D" w:rsidRPr="00FF423D">
              <w:rPr>
                <w:rFonts w:eastAsia="PMingLiU"/>
                <w:bCs/>
                <w:sz w:val="28"/>
                <w:szCs w:val="28"/>
                <w:lang w:val="ru-RU" w:eastAsia="zh-TW"/>
              </w:rPr>
              <w:t>€</w:t>
            </w:r>
          </w:p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lastRenderedPageBreak/>
              <w:t xml:space="preserve">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Гурково ІІ зона -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>18,96</w:t>
            </w:r>
            <w:r w:rsidR="00FF423D" w:rsidRPr="00FF423D">
              <w:rPr>
                <w:rFonts w:eastAsia="PMingLiU"/>
                <w:sz w:val="28"/>
                <w:szCs w:val="28"/>
                <w:lang w:val="ru-RU" w:eastAsia="zh-TW"/>
              </w:rPr>
              <w:t xml:space="preserve"> лв.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9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0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 €</w:t>
            </w:r>
          </w:p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 Паничерево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17,99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9,20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Конаре -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>17,0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0</w:t>
            </w:r>
            <w:r w:rsidR="00FF423D" w:rsidRPr="00FF423D">
              <w:rPr>
                <w:rFonts w:eastAsia="PMingLiU"/>
                <w:sz w:val="28"/>
                <w:szCs w:val="28"/>
                <w:lang w:val="ru-RU" w:eastAsia="zh-TW"/>
              </w:rPr>
              <w:t xml:space="preserve"> лв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>.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 xml:space="preserve">/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>,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70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 xml:space="preserve"> </w:t>
            </w:r>
            <w:r w:rsidR="00FF423D" w:rsidRPr="00FF423D">
              <w:rPr>
                <w:rFonts w:eastAsia="PMingLiU"/>
                <w:bCs/>
                <w:sz w:val="28"/>
                <w:szCs w:val="28"/>
                <w:lang w:eastAsia="zh-TW"/>
              </w:rPr>
              <w:t>€</w:t>
            </w:r>
          </w:p>
          <w:p w:rsidR="00FF423D" w:rsidRPr="00FF423D" w:rsidRDefault="00706931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706931" w:rsidP="00267470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Дворище,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16,03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8,20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</w:tc>
      </w:tr>
      <w:tr w:rsidR="00FF423D" w:rsidRPr="00FF423D" w:rsidTr="00885090">
        <w:trPr>
          <w:trHeight w:val="143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lastRenderedPageBreak/>
              <w:t>3 звезди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гр.    Гурково  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21,02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10,75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гр.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>20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,04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лв.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 xml:space="preserve">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10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>,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25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ru-RU" w:eastAsia="zh-TW"/>
              </w:rPr>
              <w:t>€</w:t>
            </w:r>
          </w:p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 Паничерево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19,06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9,75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Конаре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17,99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9,20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706931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706931" w:rsidP="00267470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Дворище,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Брестова, с.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Жълтопоп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17,99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9,20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                                    </w:t>
            </w:r>
          </w:p>
        </w:tc>
      </w:tr>
      <w:tr w:rsidR="00FF423D" w:rsidRPr="00FF423D" w:rsidTr="0088509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FF423D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360"/>
                <w:tab w:val="left" w:pos="1260"/>
              </w:tabs>
              <w:autoSpaceDE w:val="0"/>
              <w:autoSpaceDN w:val="0"/>
              <w:adjustRightInd w:val="0"/>
              <w:ind w:firstLine="0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нощни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: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2 звезди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гр.  Гурково  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13,10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6,70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гр.  Гурково ІІ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12,02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6,15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  Паничерево -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11,05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ru-RU" w:eastAsia="zh-TW"/>
              </w:rPr>
              <w:t>лв.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65</w:t>
            </w:r>
            <w:r w:rsidR="00FF423D" w:rsidRPr="00FF423D">
              <w:rPr>
                <w:rFonts w:eastAsia="PMingLiU"/>
                <w:sz w:val="28"/>
                <w:szCs w:val="28"/>
                <w:lang w:eastAsia="zh-TW"/>
              </w:rPr>
              <w:t xml:space="preserve"> €</w:t>
            </w:r>
          </w:p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Конаре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10,07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5,15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706931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Лява река, 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706931" w:rsidP="00267470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Дворище,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10,07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5,15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€.</w:t>
            </w:r>
          </w:p>
        </w:tc>
      </w:tr>
      <w:tr w:rsidR="00FF423D" w:rsidRPr="00FF423D" w:rsidTr="0088509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3 звезди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Гурково 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31</w:t>
            </w:r>
            <w:r w:rsidR="00FF423D" w:rsidRPr="00FF423D">
              <w:rPr>
                <w:rFonts w:eastAsia="PMingLiU"/>
                <w:b/>
                <w:sz w:val="28"/>
                <w:szCs w:val="28"/>
                <w:lang w:eastAsia="zh-TW"/>
              </w:rPr>
              <w:t>,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28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16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 Гурково ІІ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29,33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15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  Паничерево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28,35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14,50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Конаре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27,37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14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706931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706931" w:rsidP="007D044E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Дв</w:t>
            </w:r>
            <w:r w:rsidR="00267470">
              <w:rPr>
                <w:rFonts w:eastAsia="PMingLiU"/>
                <w:sz w:val="28"/>
                <w:szCs w:val="28"/>
                <w:lang w:val="bg-BG" w:eastAsia="zh-TW"/>
              </w:rPr>
              <w:t>орище,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267470">
              <w:rPr>
                <w:rFonts w:eastAsia="PMingLiU"/>
                <w:sz w:val="28"/>
                <w:szCs w:val="28"/>
                <w:lang w:val="bg-BG" w:eastAsia="zh-TW"/>
              </w:rPr>
              <w:t>с. Брестова, с. Жълтопоп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26,39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13,50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е) бюфети, каравани и павилиони —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за обект: 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гр.   Гурково  І зона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230,69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118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гр.  Гурково ІІ зона -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224,835</w:t>
            </w:r>
            <w:r w:rsidR="00FF423D"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115 </w:t>
            </w:r>
            <w:r w:rsidR="00FF423D"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  Паничерево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218,96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112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267470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Конаре -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215,05</w:t>
            </w:r>
            <w:r w:rsidR="00FF423D"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110 </w:t>
            </w:r>
            <w:r w:rsidR="00FF423D"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267470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706931" w:rsidP="00267470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Дворище,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-.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211,14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108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</w:tc>
      </w:tr>
      <w:tr w:rsidR="00FF423D" w:rsidRPr="00FF423D" w:rsidTr="00885090">
        <w:trPr>
          <w:trHeight w:val="898"/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3. Търговия на дребно до 100 кв. м нетна търговска площ на обекта — данъкът се определя  за 1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кв. м  нетна търговска площ според местонахождението на обекта в  размер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гр.   Гурково  І зона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10,75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5,50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гр.   Гурково ІІ зона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8,99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4,60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с. 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8,02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лв.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,10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 €</w:t>
            </w:r>
          </w:p>
          <w:p w:rsidR="00FF423D" w:rsidRPr="00FF423D" w:rsidRDefault="00706931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  Конаре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7,04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3,60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706931" w:rsidRDefault="00706931" w:rsidP="00706931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Лява река, 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Димовци, </w:t>
            </w:r>
          </w:p>
          <w:p w:rsidR="00FF423D" w:rsidRPr="00FF423D" w:rsidRDefault="00706931" w:rsidP="00706931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Дворище,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Брес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това, с. Жълтопоп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-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6,06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="00FF423D"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3,10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4. Платени паркинги — данъкът се определя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 1 брой място за паркиране според местонахождението на обекта в размер на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lastRenderedPageBreak/>
              <w:t xml:space="preserve">                    гр.     Гурково І зона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40,08</w:t>
            </w:r>
            <w:r w:rsidRPr="00FF423D">
              <w:rPr>
                <w:rFonts w:eastAsia="PMingLiU"/>
                <w:b/>
                <w:sz w:val="28"/>
                <w:szCs w:val="28"/>
                <w:lang w:val="ru-RU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>лв.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20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,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0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 €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гр.     Гурково ІІ зона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31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,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16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с.   Паничерево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29,33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15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Конаре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28,35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14,50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0693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447" w:hanging="1447"/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706931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706931"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 с. Злати рът,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706931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706931"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>,</w:t>
            </w:r>
            <w:r w:rsidR="00706931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 Дворище,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</w:t>
            </w:r>
            <w:r w:rsidR="00706931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 </w:t>
            </w:r>
            <w:r w:rsidR="00706931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706931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Жълтопоп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27,37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14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5.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Дърводелски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услуги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 размер 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.   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гр. Гурково  І зона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254,15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130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гр.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Гурково ІІ зона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244,38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125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с. Паничерево - 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234,60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120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Конаре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230,69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с. Пчелиново, с. Злати рът, с. Лява река, с. Димовци, с. Дворище,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с. Брестова, с. Жълтопоп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224,83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6.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Шивашки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кожарски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кожухарски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плетачни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услуги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 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обекта в размер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199,41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102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гр.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195,50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100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185,73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с. 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175,95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706931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 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="00FF423D"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Дворище,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166,18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7.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Търговия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изработка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услуги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изделия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благородни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метали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в размер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: 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гр.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852,38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436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гр.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850,43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435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848,47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434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615,83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315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с. Дворище,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606,05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310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8. 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Обущарски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шапкарски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услуги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 в размер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                      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52,79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гр.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51,81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26,50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50,83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26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49,85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25,50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с. Дворище,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48,88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lastRenderedPageBreak/>
              <w:t xml:space="preserve">9.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Металообработващи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услуги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обекта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 размер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254,15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130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гр.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245,35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125,50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с. Паничерево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244,38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125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243,40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124,50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с. Дворище,</w:t>
            </w:r>
            <w:r w:rsidR="00706931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242,42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124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10.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Бръснарски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фризьорски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услуги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ветеринарно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-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фризьорски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услуги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работно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място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обекта  в размер                                             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                                                             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 гр.   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264,04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135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 гр.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262,95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134,50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261,97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134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 с</w:t>
            </w:r>
            <w:r w:rsidR="00AA0C2A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.Конаре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260,99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133,50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260,02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133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11.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Машинописни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/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или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копирни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услуги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брой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устройство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в 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гр.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281,52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144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гр.  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280,54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143,50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279,57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143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с.  Конаре –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228,74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117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 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  с. Пчелиново,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226,78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116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       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12.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Козметични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услуги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поставяне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татуировки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работно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място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 в 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-.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250,24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128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гр. 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249,26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127,50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248,29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127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с. Конаре -.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175,95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166,18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13.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Маникюр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педикюр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работно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място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в 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111,44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57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гр.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110,46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56,50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с.  Паничерево -.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109,48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56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lastRenderedPageBreak/>
              <w:t xml:space="preserve">                    с. 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97,75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 с.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-.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78,20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1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4.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Часовникарски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услуги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в размер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                         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-.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97,75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гр.  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93,84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с. 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87,98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с. 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84,07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80,16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41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de-DE" w:eastAsia="zh-TW"/>
              </w:rPr>
            </w:pP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de-DE" w:eastAsia="zh-TW"/>
              </w:rPr>
            </w:pP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trHeight w:val="2100"/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15.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Тапицерски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услуги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обекта в размер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224,83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гр.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220,92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113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с. Паничерево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218,96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112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217,00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111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215,05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16.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Автомивки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;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ремонт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регулиране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балансиране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гуми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обекта в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293,25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150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гр.    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291,30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149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289,34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148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с.  Конаре -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244,38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125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Брестова, с. Жълтопоп     -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240,47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123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trHeight w:val="1059"/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17. 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Авторемонтни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автотенекеджийски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автобояджийски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други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услуги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техническото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обслужване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ремонта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моторни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превозни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средства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 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в 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449,65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230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гр.     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439,88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225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с. 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430,10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220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с.  Конаре -.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351,90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180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lastRenderedPageBreak/>
              <w:t xml:space="preserve">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342,13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175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lastRenderedPageBreak/>
              <w:t xml:space="preserve">18.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Ремонт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електро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-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водопроводни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инсталации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обекта в размер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175,95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гр. 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166,18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164,22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DE0499" w:rsidRDefault="00FF423D" w:rsidP="007D044E">
            <w:pPr>
              <w:jc w:val="both"/>
              <w:rPr>
                <w:rFonts w:eastAsia="PMingLiU"/>
                <w:bCs/>
                <w:strike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с. Конаре </w:t>
            </w:r>
            <w:r w:rsidR="00DE0499">
              <w:rPr>
                <w:rFonts w:eastAsia="PMingLiU"/>
                <w:bCs/>
                <w:sz w:val="28"/>
                <w:szCs w:val="28"/>
                <w:lang w:val="bg-BG" w:eastAsia="zh-TW"/>
              </w:rPr>
              <w:t>–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162,27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DE0499" w:rsidRDefault="00FF423D" w:rsidP="007D044E">
            <w:pPr>
              <w:jc w:val="both"/>
              <w:rPr>
                <w:rFonts w:eastAsia="PMingLiU"/>
                <w:strike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160,31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82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19. 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Стъкларски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услуги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в 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175,95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гр.    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166,18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164,22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162,27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160,31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82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20.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Поддържане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ремонт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битова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техника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уреди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аудио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-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визуални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уреди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климатици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ремонт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музикални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инструменти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 в размер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224,83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гр.   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220,92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113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с.  Паничерево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215,05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207,23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106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.Димовци,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             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205,3 6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105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ind w:left="140" w:right="140"/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21. </w:t>
            </w:r>
            <w:r w:rsidRPr="00FF423D">
              <w:rPr>
                <w:b/>
                <w:sz w:val="28"/>
                <w:szCs w:val="28"/>
                <w:lang w:val="ru-RU"/>
              </w:rPr>
              <w:t>(</w:t>
            </w:r>
            <w:r w:rsidRPr="00FF423D">
              <w:rPr>
                <w:b/>
                <w:sz w:val="28"/>
                <w:szCs w:val="28"/>
                <w:lang w:val="bg-BG"/>
              </w:rPr>
              <w:t>изм. и доп. с р. ОбС № 372/27.01.2011 г. по Пр.№ 45</w:t>
            </w:r>
            <w:r w:rsidRPr="00FF423D">
              <w:rPr>
                <w:b/>
                <w:sz w:val="28"/>
                <w:szCs w:val="28"/>
                <w:lang w:val="ru-RU"/>
              </w:rPr>
              <w:t>)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 Отменя се </w:t>
            </w:r>
            <w:r w:rsidRPr="00FF423D">
              <w:rPr>
                <w:b/>
                <w:sz w:val="28"/>
                <w:szCs w:val="28"/>
                <w:lang w:val="bg-BG"/>
              </w:rPr>
              <w:t>с решение № 515 по Пр. № 42/31.01.2019 г. в сила от 01.01.2019 г.</w:t>
            </w:r>
            <w:r w:rsidRPr="00FF423D">
              <w:rPr>
                <w:b/>
                <w:sz w:val="28"/>
                <w:szCs w:val="28"/>
              </w:rPr>
              <w:t>)</w:t>
            </w:r>
            <w:r w:rsidRPr="00FF423D">
              <w:rPr>
                <w:sz w:val="28"/>
                <w:szCs w:val="28"/>
                <w:lang w:val="x-none"/>
              </w:rPr>
              <w:t xml:space="preserve"> </w:t>
            </w:r>
            <w:r w:rsidRPr="00FF423D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22. 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Компаньонки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компаньони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 в размер</w:t>
            </w:r>
          </w:p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 гр. Гурково І  и ІІ зона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3978,43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2035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3968,65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2030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 с. 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3382,15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1730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3376,29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1727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lastRenderedPageBreak/>
              <w:t xml:space="preserve">23.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Масажистки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масажисти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в размер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                       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 и ІІ зона -.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791,78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405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789,82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404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651,02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333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606,05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310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                                             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24.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Гадатели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екстрасенси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биоенерготерапевти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в 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3352,83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1715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гр.  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3321,55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1699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с.  Паничерево -.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3300,04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1688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с. 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2451,57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1254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2400,74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1228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25.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Фотографски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услуги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  в 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</w:t>
            </w:r>
            <w:r w:rsidRPr="00FF423D">
              <w:rPr>
                <w:rFonts w:eastAsia="PMingLiU"/>
                <w:bCs/>
                <w:sz w:val="28"/>
                <w:szCs w:val="28"/>
                <w:lang w:eastAsia="zh-TW"/>
              </w:rPr>
              <w:t>-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.</w:t>
            </w:r>
            <w:r w:rsidRPr="00FF423D">
              <w:rPr>
                <w:rFonts w:eastAsia="PMingLiU"/>
                <w:bCs/>
                <w:sz w:val="28"/>
                <w:szCs w:val="28"/>
                <w:lang w:eastAsia="zh-TW"/>
              </w:rPr>
              <w:t xml:space="preserve">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>381,23</w:t>
            </w:r>
            <w:r w:rsidRPr="00FF423D">
              <w:rPr>
                <w:rFonts w:eastAsia="PMingLiU"/>
                <w:bCs/>
                <w:sz w:val="28"/>
                <w:szCs w:val="28"/>
                <w:lang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195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гр.     Гурково ІІ зона </w:t>
            </w:r>
            <w:r w:rsidRPr="00FF423D">
              <w:rPr>
                <w:rFonts w:eastAsia="PMingLiU"/>
                <w:bCs/>
                <w:sz w:val="28"/>
                <w:szCs w:val="28"/>
                <w:lang w:eastAsia="zh-TW"/>
              </w:rPr>
              <w:t>-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371,45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190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с. Паничерево </w:t>
            </w:r>
            <w:r w:rsidRPr="00FF423D">
              <w:rPr>
                <w:rFonts w:eastAsia="PMingLiU"/>
                <w:bCs/>
                <w:sz w:val="28"/>
                <w:szCs w:val="28"/>
                <w:lang w:eastAsia="zh-TW"/>
              </w:rPr>
              <w:t>-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361,68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185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с.  Конаре </w:t>
            </w:r>
            <w:r w:rsidRPr="00FF423D">
              <w:rPr>
                <w:rFonts w:eastAsia="PMingLiU"/>
                <w:bCs/>
                <w:sz w:val="28"/>
                <w:szCs w:val="28"/>
                <w:lang w:eastAsia="zh-TW"/>
              </w:rPr>
              <w:t>-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351,90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180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-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340,17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174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26.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Посреднически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услуги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при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покупко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-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продажба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замяна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отдаване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под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наем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недвижими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имоти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обекта в размер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801,55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410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гр.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752,68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385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с. 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701,85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359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с.  Конаре -.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651,02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333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600,19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307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27.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Санитарни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възли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наети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под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аренда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в 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215,05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110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гр. 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214,07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109,50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213,10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109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  с. Конаре -.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212,12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108,50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lastRenderedPageBreak/>
              <w:t xml:space="preserve">     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211,14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108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lastRenderedPageBreak/>
              <w:t xml:space="preserve">28.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Ключарски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услуги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ремонт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брави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поправка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чанти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книговезки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услуги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ремонт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шевни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машини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обекта в размер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гр.   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97,75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гр.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93,84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89,93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46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с. 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87,98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Брестова, с. Жълтопоп     -.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78,20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40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29.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Ремонт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чадъри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ремонт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зареждане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запалки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ремонт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велосипеди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коминочистачни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услуги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в 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–.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89,93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46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гр. Гурково ІІ зона –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87,98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с. Паничерево –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78,20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40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с. Конаре –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74,29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лв./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38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Брестова, с. Жълтопоп     –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68,43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30. Заложни къщи – данъкът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 определя 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обекта в размер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7950,99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4067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гр. 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7941,21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4062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7940,23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4061,50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7921,66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4052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FF423D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7910,13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4046,10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€</w:t>
            </w: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31.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Продажба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вестници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списания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българска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преводна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литература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в 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86,02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гр.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82,11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42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с. 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78,20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с.  Конаре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70,38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36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66,47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34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32.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Ремонт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компютри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компютърна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друга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електронна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офис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техника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(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копирни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апарати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факс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апарати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принтери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други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)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в 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lastRenderedPageBreak/>
              <w:t xml:space="preserve">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780,05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399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гр. 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475,07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243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с. Паничерево -.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473,11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242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467,25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239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465,29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238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lastRenderedPageBreak/>
              <w:t xml:space="preserve">33.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Игри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развлекателен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или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спортен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характер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брой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съоръжения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както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следва: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trHeight w:val="936"/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 развлекателни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игрални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автомати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други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игри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функциониращи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монета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или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жетон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размера на данъка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 брой съоръжение е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121,21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62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гр.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117,30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60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113,39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58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109,48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56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107,53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trHeight w:val="1077"/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 минифутбол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тенис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маса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хвърляне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стрели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пейнтбол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спийдбол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минибаскетбол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бридж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табла, размера на данъка за брой съоръжение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е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>15,64</w:t>
            </w: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 xml:space="preserve"> лв.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8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гр.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14,66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ru-RU" w:eastAsia="zh-TW"/>
              </w:rPr>
              <w:t>13,69</w:t>
            </w:r>
            <w:r w:rsidRPr="00FF423D">
              <w:rPr>
                <w:rFonts w:eastAsia="PMingLiU"/>
                <w:sz w:val="28"/>
                <w:szCs w:val="28"/>
                <w:lang w:val="ru-RU" w:eastAsia="zh-TW"/>
              </w:rPr>
              <w:t xml:space="preserve"> лв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 xml:space="preserve">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eastAsia="zh-TW"/>
              </w:rPr>
              <w:t>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с. Конаре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12,71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6,50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11,73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trHeight w:val="889"/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 зали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боулинг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кегелбан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 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игрален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коридор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билярд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 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маса е в размер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                       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80,16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41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гр.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78,20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40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с. Паничерево -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.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70,38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36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65,49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33,50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60,61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31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34. 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Фитнес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центрове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спортни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зали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обекта, както следва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: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 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за 1 кв.м. –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2,54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1,30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гр. 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2,35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1,20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2,25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1,15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2,15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1,10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lastRenderedPageBreak/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2,05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1,05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и за</w:t>
            </w:r>
            <w:r w:rsidRPr="00FF423D">
              <w:rPr>
                <w:rFonts w:eastAsia="PMingLiU"/>
                <w:b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един</w:t>
            </w:r>
            <w:r w:rsidRPr="00FF423D">
              <w:rPr>
                <w:rFonts w:eastAsia="PMingLiU"/>
                <w:b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фитнес</w:t>
            </w:r>
            <w:r w:rsidRPr="00FF423D">
              <w:rPr>
                <w:rFonts w:eastAsia="PMingLiU"/>
                <w:b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уред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322,58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165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гр. Гурково ІІ зона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316,71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162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с. Паничерево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310,85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159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с. Конаре -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308,89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158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  - 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303,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0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</w:t>
            </w:r>
            <w:r w:rsidRPr="00FF423D">
              <w:rPr>
                <w:rFonts w:eastAsia="PMingLiU"/>
                <w:b/>
                <w:sz w:val="28"/>
                <w:szCs w:val="28"/>
                <w:lang w:val="ru-RU" w:eastAsia="zh-TW"/>
              </w:rPr>
              <w:t xml:space="preserve"> лв.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 xml:space="preserve">/ 155 </w:t>
            </w:r>
            <w:r w:rsidRPr="00FF423D">
              <w:rPr>
                <w:rFonts w:eastAsia="PMingLiU"/>
                <w:b/>
                <w:sz w:val="28"/>
                <w:szCs w:val="28"/>
                <w:lang w:eastAsia="zh-TW"/>
              </w:rPr>
              <w:t>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lastRenderedPageBreak/>
              <w:t>35. 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Химическо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чистене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пране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гладене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брой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съоръжения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според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местонахождението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обекта  в размер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гр.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Гурково І зона - 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138,81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71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гр.   Гурково ІІ зона - 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136,85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70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с. Паничерево - 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135,87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69,50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                      с. Конаре - 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134,90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69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ind w:left="-186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 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 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Пчелиново,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 Злати рът,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Лява река, с.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Димовци, </w:t>
            </w:r>
          </w:p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              с. Дворище,</w:t>
            </w:r>
            <w:r w:rsidR="00AA0C2A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с. Брестова, с. Жълтопоп    -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133,92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 xml:space="preserve">68,50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36. Мелничарски услуги:</w:t>
            </w: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 мелници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брашно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—.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данъкът се определя в размер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21,51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 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линеен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сантиметър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дължината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млевната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линия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.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 мелници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фураж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стационарни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 се определя в размер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600,19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307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37.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Услуги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с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атрактивен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характер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:</w:t>
            </w:r>
          </w:p>
        </w:tc>
      </w:tr>
      <w:tr w:rsidR="00FF423D" w:rsidRPr="00FF423D" w:rsidTr="00885090">
        <w:trPr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корабчета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trike/>
                <w:sz w:val="28"/>
                <w:szCs w:val="28"/>
                <w:lang w:val="bg-BG" w:eastAsia="zh-TW"/>
              </w:rPr>
              <w:t>.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901,26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461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 на брой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б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лодки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543,49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278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 на брой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в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яхти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1081,12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553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 на брой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г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джетове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1081,12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553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 на брой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д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влакчета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37,15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19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 на място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) файтони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91,89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47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 на място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lastRenderedPageBreak/>
              <w:t>ж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водни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водни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планери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сърфове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водни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колела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включително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надуваеми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водни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увеселения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181,82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 брой оборудване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зимни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(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включително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-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екипировка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зимни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кънки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сноубордове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шейни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181,82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на брой оборудване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въртележки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виенски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колела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блъскащи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колички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велосипеди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рикши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181,82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 място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детски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колички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моторчета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181,82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93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 брой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bg-BG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л) стрелбища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FF423D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361,68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185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€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 брой стрелбище</w:t>
            </w:r>
          </w:p>
        </w:tc>
      </w:tr>
      <w:tr w:rsidR="00FF423D" w:rsidRPr="00FF423D" w:rsidTr="00885090">
        <w:trPr>
          <w:trHeight w:val="709"/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38.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Обучение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водачи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моторни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превозни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средства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брой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моторно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превозно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средство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следните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размери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:</w:t>
            </w:r>
          </w:p>
        </w:tc>
      </w:tr>
      <w:tr w:rsidR="00FF423D" w:rsidRPr="00FF423D" w:rsidTr="00885090">
        <w:trPr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а) мотопеди, мотоциклети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                                 </w:t>
            </w:r>
          </w:p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226,78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116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trHeight w:val="835"/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б) други МПС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3D" w:rsidRPr="00FF423D" w:rsidRDefault="00FF423D" w:rsidP="007D044E">
            <w:pPr>
              <w:tabs>
                <w:tab w:val="left" w:pos="708"/>
                <w:tab w:val="left" w:pos="1065"/>
              </w:tabs>
              <w:jc w:val="center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451,61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231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39.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Услуги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“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Пътна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помощ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”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пътни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превозни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средства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данъкът се определя в размер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на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2001,92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лв./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>1024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 xml:space="preserve"> €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брой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моторно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превозно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средство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. </w:t>
            </w:r>
          </w:p>
          <w:p w:rsidR="00FF423D" w:rsidRPr="00FF423D" w:rsidRDefault="00FF423D" w:rsidP="007D044E">
            <w:pPr>
              <w:jc w:val="center"/>
              <w:rPr>
                <w:rFonts w:eastAsia="PMingLiU"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jc w:val="both"/>
              <w:rPr>
                <w:rFonts w:eastAsia="PMingLiU"/>
                <w:sz w:val="28"/>
                <w:szCs w:val="28"/>
                <w:lang w:val="de-DE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40.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Услуги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със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земеделска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горска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техника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данъкът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определя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за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брой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техника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както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следва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:</w:t>
            </w: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ind w:firstLine="1440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eastAsia="zh-TW"/>
              </w:rPr>
              <w:t>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eastAsia="zh-TW"/>
              </w:rPr>
              <w:t>комбайн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330,40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169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ind w:firstLine="1800"/>
              <w:jc w:val="both"/>
              <w:rPr>
                <w:rFonts w:eastAsia="PMingLiU"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ind w:left="1440"/>
              <w:jc w:val="both"/>
              <w:rPr>
                <w:rFonts w:eastAsia="PMingLiU"/>
                <w:b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б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трактори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тракторни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ремаркета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самоходни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шасита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други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самоходни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     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самодвижещи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се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машини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—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111,44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57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ind w:firstLine="1800"/>
              <w:rPr>
                <w:rFonts w:eastAsia="PMingLiU"/>
                <w:b/>
                <w:bCs/>
                <w:i/>
                <w:iCs/>
                <w:sz w:val="28"/>
                <w:szCs w:val="28"/>
                <w:lang w:val="de-DE" w:eastAsia="zh-TW"/>
              </w:rPr>
            </w:pPr>
          </w:p>
        </w:tc>
      </w:tr>
      <w:tr w:rsidR="00FF423D" w:rsidRPr="00FF423D" w:rsidTr="00885090">
        <w:trPr>
          <w:jc w:val="center"/>
        </w:trPr>
        <w:tc>
          <w:tcPr>
            <w:tcW w:w="9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D" w:rsidRPr="00FF423D" w:rsidRDefault="00FF423D" w:rsidP="007D044E">
            <w:pPr>
              <w:ind w:firstLine="1440"/>
              <w:jc w:val="both"/>
              <w:rPr>
                <w:rFonts w:eastAsia="PMingLiU"/>
                <w:sz w:val="28"/>
                <w:szCs w:val="28"/>
                <w:lang w:val="bg-BG" w:eastAsia="zh-TW"/>
              </w:rPr>
            </w:pP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в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)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прикачни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,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навесни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>стационарни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 xml:space="preserve"> 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машини </w:t>
            </w:r>
            <w:r w:rsidRPr="00FF423D">
              <w:rPr>
                <w:rFonts w:eastAsia="PMingLiU"/>
                <w:sz w:val="28"/>
                <w:szCs w:val="28"/>
                <w:lang w:val="de-DE" w:eastAsia="zh-TW"/>
              </w:rPr>
              <w:t>—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bCs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12,12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лв./ </w:t>
            </w:r>
            <w:r w:rsidRPr="00FF423D">
              <w:rPr>
                <w:rFonts w:eastAsia="PMingLiU"/>
                <w:b/>
                <w:sz w:val="28"/>
                <w:szCs w:val="28"/>
                <w:lang w:val="bg-BG" w:eastAsia="zh-TW"/>
              </w:rPr>
              <w:t>6,20</w:t>
            </w:r>
            <w:r w:rsidRPr="00FF423D">
              <w:rPr>
                <w:rFonts w:eastAsia="PMingLiU"/>
                <w:sz w:val="28"/>
                <w:szCs w:val="28"/>
                <w:lang w:val="bg-BG" w:eastAsia="zh-TW"/>
              </w:rPr>
              <w:t xml:space="preserve"> </w:t>
            </w:r>
            <w:r w:rsidRPr="00FF423D">
              <w:rPr>
                <w:rFonts w:eastAsia="PMingLiU"/>
                <w:bCs/>
                <w:sz w:val="28"/>
                <w:szCs w:val="28"/>
                <w:lang w:val="bg-BG" w:eastAsia="zh-TW"/>
              </w:rPr>
              <w:t>€</w:t>
            </w:r>
          </w:p>
          <w:p w:rsidR="00FF423D" w:rsidRPr="00FF423D" w:rsidRDefault="00FF423D" w:rsidP="007D044E">
            <w:pPr>
              <w:ind w:firstLine="1800"/>
              <w:jc w:val="both"/>
              <w:rPr>
                <w:rFonts w:eastAsia="PMingLiU"/>
                <w:sz w:val="28"/>
                <w:szCs w:val="28"/>
                <w:lang w:val="de-DE" w:eastAsia="zh-TW"/>
              </w:rPr>
            </w:pPr>
          </w:p>
        </w:tc>
      </w:tr>
    </w:tbl>
    <w:p w:rsidR="00FF423D" w:rsidRPr="00FF423D" w:rsidRDefault="00FF423D" w:rsidP="00FF423D">
      <w:pPr>
        <w:rPr>
          <w:sz w:val="28"/>
          <w:szCs w:val="28"/>
          <w:lang w:val="bg-BG"/>
        </w:rPr>
      </w:pPr>
    </w:p>
    <w:p w:rsidR="00FF423D" w:rsidRPr="00FF423D" w:rsidRDefault="00A51BB3" w:rsidP="00FF423D">
      <w:pPr>
        <w:pStyle w:val="31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§ 25</w:t>
      </w:r>
      <w:r w:rsidR="00FF423D" w:rsidRPr="009E596A">
        <w:rPr>
          <w:b/>
          <w:sz w:val="28"/>
          <w:szCs w:val="28"/>
        </w:rPr>
        <w:t>.</w:t>
      </w:r>
      <w:r w:rsidR="00FF423D" w:rsidRPr="00FF423D">
        <w:rPr>
          <w:sz w:val="28"/>
          <w:szCs w:val="28"/>
        </w:rPr>
        <w:t xml:space="preserve">  В Преходните  и заключителни разпоредби се добавят нови §13 и § 14, както следва: </w:t>
      </w:r>
    </w:p>
    <w:p w:rsidR="00FF423D" w:rsidRPr="00FF423D" w:rsidRDefault="00FF423D" w:rsidP="00FF423D">
      <w:pPr>
        <w:pStyle w:val="firstline"/>
        <w:spacing w:line="240" w:lineRule="auto"/>
        <w:ind w:firstLine="708"/>
        <w:rPr>
          <w:b/>
          <w:color w:val="auto"/>
          <w:sz w:val="28"/>
          <w:szCs w:val="28"/>
          <w:lang w:val="ru-RU"/>
        </w:rPr>
      </w:pPr>
      <w:r w:rsidRPr="00FF423D">
        <w:rPr>
          <w:b/>
          <w:color w:val="auto"/>
          <w:sz w:val="28"/>
          <w:szCs w:val="28"/>
        </w:rPr>
        <w:t>§13.</w:t>
      </w:r>
      <w:r w:rsidRPr="00FF423D">
        <w:rPr>
          <w:color w:val="auto"/>
          <w:sz w:val="28"/>
          <w:szCs w:val="28"/>
        </w:rPr>
        <w:t xml:space="preserve"> (1) Наредбата за изменение и допълнение на Наредбата </w:t>
      </w:r>
      <w:r w:rsidRPr="00FF423D">
        <w:rPr>
          <w:bCs/>
          <w:color w:val="auto"/>
          <w:sz w:val="28"/>
          <w:szCs w:val="28"/>
        </w:rPr>
        <w:t xml:space="preserve">определяне на местните данъци на територията на Община Гурково </w:t>
      </w:r>
      <w:r w:rsidR="009E596A">
        <w:rPr>
          <w:color w:val="auto"/>
          <w:sz w:val="28"/>
          <w:szCs w:val="28"/>
        </w:rPr>
        <w:t>влиза</w:t>
      </w:r>
      <w:r w:rsidRPr="00FF423D">
        <w:rPr>
          <w:color w:val="auto"/>
          <w:sz w:val="28"/>
          <w:szCs w:val="28"/>
        </w:rPr>
        <w:t xml:space="preserve"> в сила от 1 януари  2025г.</w:t>
      </w:r>
      <w:r w:rsidRPr="00FF423D">
        <w:rPr>
          <w:b/>
          <w:color w:val="auto"/>
          <w:sz w:val="28"/>
          <w:szCs w:val="28"/>
          <w:lang w:val="ru-RU"/>
        </w:rPr>
        <w:t xml:space="preserve"> </w:t>
      </w:r>
    </w:p>
    <w:p w:rsidR="00FF423D" w:rsidRPr="00FF423D" w:rsidRDefault="00FF423D" w:rsidP="00FF423D">
      <w:pPr>
        <w:pStyle w:val="firstline"/>
        <w:spacing w:line="240" w:lineRule="auto"/>
        <w:ind w:firstLine="708"/>
        <w:rPr>
          <w:color w:val="auto"/>
          <w:sz w:val="28"/>
          <w:szCs w:val="28"/>
          <w:lang w:val="ru-RU"/>
        </w:rPr>
      </w:pPr>
      <w:r w:rsidRPr="00FF423D">
        <w:rPr>
          <w:color w:val="auto"/>
          <w:sz w:val="28"/>
          <w:szCs w:val="28"/>
          <w:lang w:val="ru-RU"/>
        </w:rPr>
        <w:t xml:space="preserve">(2) Измененията, касаещи въвеждането на еврото като официална валута влизат в сила от датата, определена с Решение на Съвета на Европейския съюз за приемането на еврото от Република България, прието в съответствие с чл.140, § 2 от Договора за функционирането на Европейския </w:t>
      </w:r>
      <w:r w:rsidRPr="00FF423D">
        <w:rPr>
          <w:color w:val="auto"/>
          <w:sz w:val="28"/>
          <w:szCs w:val="28"/>
          <w:lang w:val="ru-RU"/>
        </w:rPr>
        <w:lastRenderedPageBreak/>
        <w:t>съюз (ДФЕС) и Регламент на Съвета на ЕС, приет в съответствие с чл.140, § 3 от ДФЕС.</w:t>
      </w:r>
    </w:p>
    <w:p w:rsidR="00FF423D" w:rsidRPr="00FF423D" w:rsidRDefault="00FF423D" w:rsidP="00FF423D">
      <w:pPr>
        <w:pStyle w:val="firstline"/>
        <w:spacing w:line="240" w:lineRule="auto"/>
        <w:ind w:firstLine="0"/>
        <w:rPr>
          <w:color w:val="auto"/>
          <w:sz w:val="28"/>
          <w:szCs w:val="28"/>
        </w:rPr>
      </w:pPr>
    </w:p>
    <w:p w:rsidR="00FF423D" w:rsidRPr="00FF423D" w:rsidRDefault="00FF423D" w:rsidP="00FF423D">
      <w:pPr>
        <w:ind w:firstLine="708"/>
        <w:jc w:val="both"/>
        <w:rPr>
          <w:bCs/>
          <w:sz w:val="28"/>
          <w:szCs w:val="28"/>
          <w:lang w:val="bg-BG"/>
        </w:rPr>
      </w:pPr>
      <w:r w:rsidRPr="00FF423D">
        <w:rPr>
          <w:b/>
          <w:bCs/>
          <w:sz w:val="28"/>
          <w:szCs w:val="28"/>
          <w:lang w:val="bg-BG"/>
        </w:rPr>
        <w:t>§14</w:t>
      </w:r>
      <w:r w:rsidRPr="00FF423D">
        <w:rPr>
          <w:bCs/>
          <w:sz w:val="28"/>
          <w:szCs w:val="28"/>
          <w:lang w:val="bg-BG"/>
        </w:rPr>
        <w:t>.</w:t>
      </w:r>
      <w:r w:rsidRPr="00FF423D">
        <w:rPr>
          <w:sz w:val="28"/>
          <w:szCs w:val="28"/>
        </w:rPr>
        <w:t xml:space="preserve"> Наредбата за изменение и допълнение на Наредбата </w:t>
      </w:r>
      <w:r w:rsidRPr="00FF423D">
        <w:rPr>
          <w:bCs/>
          <w:sz w:val="28"/>
          <w:szCs w:val="28"/>
          <w:lang w:val="bg-BG"/>
        </w:rPr>
        <w:t xml:space="preserve">определяне на местните данъци на територията на Община Гурково е приета с решение № …… по протокол № …. от ……..2024 г.  на Общински съвет – Гурково.  </w:t>
      </w:r>
    </w:p>
    <w:p w:rsidR="00FF423D" w:rsidRPr="00FF423D" w:rsidRDefault="00FF423D" w:rsidP="00FF423D">
      <w:pPr>
        <w:pStyle w:val="31"/>
        <w:ind w:firstLine="720"/>
        <w:rPr>
          <w:sz w:val="28"/>
          <w:szCs w:val="28"/>
        </w:rPr>
      </w:pPr>
    </w:p>
    <w:p w:rsidR="00FF423D" w:rsidRPr="00FF423D" w:rsidRDefault="00FF423D" w:rsidP="00FF423D">
      <w:pPr>
        <w:rPr>
          <w:b/>
          <w:sz w:val="28"/>
          <w:szCs w:val="28"/>
          <w:lang w:val="bg-BG"/>
        </w:rPr>
      </w:pPr>
    </w:p>
    <w:p w:rsidR="001F114A" w:rsidRDefault="001F114A" w:rsidP="00272B57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ВНОСИТЕЛ</w:t>
      </w:r>
    </w:p>
    <w:p w:rsidR="00272B57" w:rsidRPr="005F2B04" w:rsidRDefault="00272B57" w:rsidP="00272B57">
      <w:pPr>
        <w:rPr>
          <w:b/>
          <w:sz w:val="28"/>
          <w:szCs w:val="28"/>
          <w:lang w:val="bg-BG"/>
        </w:rPr>
      </w:pPr>
      <w:r w:rsidRPr="005F2B04">
        <w:rPr>
          <w:b/>
          <w:sz w:val="28"/>
          <w:szCs w:val="28"/>
          <w:lang w:val="bg-BG"/>
        </w:rPr>
        <w:t>КЪНЧО ПАПАЗОВ</w:t>
      </w:r>
    </w:p>
    <w:p w:rsidR="00272B57" w:rsidRPr="005F2B04" w:rsidRDefault="00272B57" w:rsidP="00272B57">
      <w:pPr>
        <w:rPr>
          <w:b/>
          <w:sz w:val="28"/>
          <w:szCs w:val="28"/>
          <w:lang w:val="bg-BG"/>
        </w:rPr>
      </w:pPr>
      <w:r w:rsidRPr="005F2B04">
        <w:rPr>
          <w:b/>
          <w:sz w:val="28"/>
          <w:szCs w:val="28"/>
          <w:lang w:val="bg-BG"/>
        </w:rPr>
        <w:t>КМЕТ НА ОБЩИНА ГУРКОВО</w:t>
      </w:r>
    </w:p>
    <w:p w:rsidR="00272B57" w:rsidRPr="005F2B04" w:rsidRDefault="00272B57" w:rsidP="00272B57">
      <w:pPr>
        <w:rPr>
          <w:b/>
          <w:sz w:val="28"/>
          <w:szCs w:val="28"/>
          <w:lang w:val="bg-BG"/>
        </w:rPr>
      </w:pPr>
    </w:p>
    <w:p w:rsidR="00272B57" w:rsidRPr="005F2B04" w:rsidRDefault="00272B57" w:rsidP="00272B57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272B57" w:rsidRPr="00E57A7E" w:rsidRDefault="00E57A7E" w:rsidP="00272B57">
      <w:pPr>
        <w:pStyle w:val="a3"/>
        <w:jc w:val="left"/>
        <w:rPr>
          <w:rFonts w:ascii="Times New Roman" w:hAnsi="Times New Roman"/>
          <w:sz w:val="24"/>
          <w:szCs w:val="24"/>
        </w:rPr>
      </w:pPr>
      <w:r w:rsidRPr="00E57A7E">
        <w:rPr>
          <w:rFonts w:ascii="Times New Roman" w:hAnsi="Times New Roman"/>
          <w:sz w:val="24"/>
          <w:szCs w:val="24"/>
        </w:rPr>
        <w:t>Съгласувал</w:t>
      </w:r>
    </w:p>
    <w:p w:rsidR="00E57A7E" w:rsidRPr="00E57A7E" w:rsidRDefault="00E57A7E" w:rsidP="00272B57">
      <w:pPr>
        <w:pStyle w:val="a3"/>
        <w:jc w:val="left"/>
        <w:rPr>
          <w:rFonts w:ascii="Times New Roman" w:hAnsi="Times New Roman"/>
          <w:b w:val="0"/>
          <w:sz w:val="24"/>
          <w:szCs w:val="24"/>
        </w:rPr>
      </w:pPr>
      <w:r w:rsidRPr="00E57A7E">
        <w:rPr>
          <w:rFonts w:ascii="Times New Roman" w:hAnsi="Times New Roman"/>
          <w:b w:val="0"/>
          <w:sz w:val="24"/>
          <w:szCs w:val="24"/>
        </w:rPr>
        <w:t>адв. Таня Димитрова – юрист на община Гурково</w:t>
      </w:r>
    </w:p>
    <w:p w:rsidR="00272B57" w:rsidRDefault="00272B57" w:rsidP="00272B57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E57A7E" w:rsidRPr="00E57A7E" w:rsidRDefault="00E57A7E" w:rsidP="00272B57">
      <w:pPr>
        <w:pStyle w:val="a3"/>
        <w:jc w:val="left"/>
        <w:rPr>
          <w:rFonts w:ascii="Times New Roman" w:hAnsi="Times New Roman"/>
          <w:b w:val="0"/>
          <w:sz w:val="20"/>
        </w:rPr>
      </w:pPr>
      <w:r w:rsidRPr="00E57A7E">
        <w:rPr>
          <w:rFonts w:ascii="Times New Roman" w:hAnsi="Times New Roman"/>
          <w:b w:val="0"/>
          <w:sz w:val="20"/>
        </w:rPr>
        <w:t>МП</w:t>
      </w:r>
    </w:p>
    <w:p w:rsidR="00272B57" w:rsidRPr="005F2B04" w:rsidRDefault="00272B57" w:rsidP="00272B57">
      <w:pPr>
        <w:rPr>
          <w:b/>
          <w:sz w:val="28"/>
          <w:szCs w:val="28"/>
          <w:lang w:val="bg-BG"/>
        </w:rPr>
      </w:pPr>
    </w:p>
    <w:p w:rsidR="001E4150" w:rsidRDefault="001E4150"/>
    <w:sectPr w:rsidR="001E4150" w:rsidSect="007D044E">
      <w:footerReference w:type="default" r:id="rId31"/>
      <w:pgSz w:w="11906" w:h="16838"/>
      <w:pgMar w:top="1440" w:right="991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B21" w:rsidRDefault="00455B21" w:rsidP="00E01AF3">
      <w:r>
        <w:separator/>
      </w:r>
    </w:p>
  </w:endnote>
  <w:endnote w:type="continuationSeparator" w:id="0">
    <w:p w:rsidR="00455B21" w:rsidRDefault="00455B21" w:rsidP="00E0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2884474"/>
      <w:docPartObj>
        <w:docPartGallery w:val="Page Numbers (Bottom of Page)"/>
        <w:docPartUnique/>
      </w:docPartObj>
    </w:sdtPr>
    <w:sdtContent>
      <w:p w:rsidR="00E01AF3" w:rsidRDefault="00E01AF3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27A" w:rsidRPr="002D327A">
          <w:rPr>
            <w:noProof/>
            <w:lang w:val="bg-BG"/>
          </w:rPr>
          <w:t>4</w:t>
        </w:r>
        <w:r>
          <w:fldChar w:fldCharType="end"/>
        </w:r>
      </w:p>
    </w:sdtContent>
  </w:sdt>
  <w:p w:rsidR="00E01AF3" w:rsidRDefault="00E01AF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B21" w:rsidRDefault="00455B21" w:rsidP="00E01AF3">
      <w:r>
        <w:separator/>
      </w:r>
    </w:p>
  </w:footnote>
  <w:footnote w:type="continuationSeparator" w:id="0">
    <w:p w:rsidR="00455B21" w:rsidRDefault="00455B21" w:rsidP="00E01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E3C"/>
    <w:multiLevelType w:val="hybridMultilevel"/>
    <w:tmpl w:val="2B7A2FAA"/>
    <w:lvl w:ilvl="0" w:tplc="33C8F77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70F9F"/>
    <w:multiLevelType w:val="hybridMultilevel"/>
    <w:tmpl w:val="9EB04288"/>
    <w:lvl w:ilvl="0" w:tplc="67CA1680">
      <w:start w:val="2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PMingLiU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CA5E37"/>
    <w:multiLevelType w:val="hybridMultilevel"/>
    <w:tmpl w:val="2AEC0F14"/>
    <w:lvl w:ilvl="0" w:tplc="A322CD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111A14"/>
    <w:multiLevelType w:val="hybridMultilevel"/>
    <w:tmpl w:val="3EF0EFA8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447BD"/>
    <w:multiLevelType w:val="singleLevel"/>
    <w:tmpl w:val="C7ACAD28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48E5664"/>
    <w:multiLevelType w:val="hybridMultilevel"/>
    <w:tmpl w:val="73CA679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994511"/>
    <w:multiLevelType w:val="hybridMultilevel"/>
    <w:tmpl w:val="528C3D4A"/>
    <w:lvl w:ilvl="0" w:tplc="C5B09F9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B2C90"/>
    <w:multiLevelType w:val="hybridMultilevel"/>
    <w:tmpl w:val="F466A1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61818"/>
    <w:multiLevelType w:val="hybridMultilevel"/>
    <w:tmpl w:val="7A0CA180"/>
    <w:lvl w:ilvl="0" w:tplc="E0965ECE">
      <w:start w:val="1"/>
      <w:numFmt w:val="decimal"/>
      <w:lvlText w:val="(%1)"/>
      <w:lvlJc w:val="left"/>
      <w:pPr>
        <w:ind w:left="14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57" w:hanging="360"/>
      </w:pPr>
    </w:lvl>
    <w:lvl w:ilvl="2" w:tplc="0402001B" w:tentative="1">
      <w:start w:val="1"/>
      <w:numFmt w:val="lowerRoman"/>
      <w:lvlText w:val="%3."/>
      <w:lvlJc w:val="right"/>
      <w:pPr>
        <w:ind w:left="2877" w:hanging="180"/>
      </w:pPr>
    </w:lvl>
    <w:lvl w:ilvl="3" w:tplc="0402000F" w:tentative="1">
      <w:start w:val="1"/>
      <w:numFmt w:val="decimal"/>
      <w:lvlText w:val="%4."/>
      <w:lvlJc w:val="left"/>
      <w:pPr>
        <w:ind w:left="3597" w:hanging="360"/>
      </w:pPr>
    </w:lvl>
    <w:lvl w:ilvl="4" w:tplc="04020019" w:tentative="1">
      <w:start w:val="1"/>
      <w:numFmt w:val="lowerLetter"/>
      <w:lvlText w:val="%5."/>
      <w:lvlJc w:val="left"/>
      <w:pPr>
        <w:ind w:left="4317" w:hanging="360"/>
      </w:pPr>
    </w:lvl>
    <w:lvl w:ilvl="5" w:tplc="0402001B" w:tentative="1">
      <w:start w:val="1"/>
      <w:numFmt w:val="lowerRoman"/>
      <w:lvlText w:val="%6."/>
      <w:lvlJc w:val="right"/>
      <w:pPr>
        <w:ind w:left="5037" w:hanging="180"/>
      </w:pPr>
    </w:lvl>
    <w:lvl w:ilvl="6" w:tplc="0402000F" w:tentative="1">
      <w:start w:val="1"/>
      <w:numFmt w:val="decimal"/>
      <w:lvlText w:val="%7."/>
      <w:lvlJc w:val="left"/>
      <w:pPr>
        <w:ind w:left="5757" w:hanging="360"/>
      </w:pPr>
    </w:lvl>
    <w:lvl w:ilvl="7" w:tplc="04020019" w:tentative="1">
      <w:start w:val="1"/>
      <w:numFmt w:val="lowerLetter"/>
      <w:lvlText w:val="%8."/>
      <w:lvlJc w:val="left"/>
      <w:pPr>
        <w:ind w:left="6477" w:hanging="360"/>
      </w:pPr>
    </w:lvl>
    <w:lvl w:ilvl="8" w:tplc="0402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 w15:restartNumberingAfterBreak="0">
    <w:nsid w:val="57DF58D7"/>
    <w:multiLevelType w:val="hybridMultilevel"/>
    <w:tmpl w:val="B9F20F92"/>
    <w:lvl w:ilvl="0" w:tplc="6A6AE29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607B14"/>
    <w:multiLevelType w:val="hybridMultilevel"/>
    <w:tmpl w:val="0F6E54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3036A"/>
    <w:multiLevelType w:val="multilevel"/>
    <w:tmpl w:val="75B63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12" w15:restartNumberingAfterBreak="0">
    <w:nsid w:val="72FA2872"/>
    <w:multiLevelType w:val="hybridMultilevel"/>
    <w:tmpl w:val="B1F471C2"/>
    <w:lvl w:ilvl="0" w:tplc="2F94C5E6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D239D"/>
    <w:multiLevelType w:val="multilevel"/>
    <w:tmpl w:val="6684485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7F0C3CD2"/>
    <w:multiLevelType w:val="hybridMultilevel"/>
    <w:tmpl w:val="991E831A"/>
    <w:lvl w:ilvl="0" w:tplc="73644E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12"/>
  </w:num>
  <w:num w:numId="8">
    <w:abstractNumId w:val="1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B57"/>
    <w:rsid w:val="001D502C"/>
    <w:rsid w:val="001E4150"/>
    <w:rsid w:val="001F114A"/>
    <w:rsid w:val="001F30BA"/>
    <w:rsid w:val="00267470"/>
    <w:rsid w:val="00272B57"/>
    <w:rsid w:val="002D327A"/>
    <w:rsid w:val="00455B21"/>
    <w:rsid w:val="00706931"/>
    <w:rsid w:val="007D044E"/>
    <w:rsid w:val="008007F8"/>
    <w:rsid w:val="00885090"/>
    <w:rsid w:val="008950AA"/>
    <w:rsid w:val="009E596A"/>
    <w:rsid w:val="00A51BB3"/>
    <w:rsid w:val="00AA0C2A"/>
    <w:rsid w:val="00CC5E86"/>
    <w:rsid w:val="00DE0499"/>
    <w:rsid w:val="00E01AF3"/>
    <w:rsid w:val="00E57A7E"/>
    <w:rsid w:val="00F96A48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D2F8E-9ED0-4C07-B8CB-754D4921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ind w:left="170" w:right="17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B57"/>
    <w:pPr>
      <w:ind w:left="0" w:right="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FF423D"/>
    <w:pPr>
      <w:keepNext/>
      <w:widowControl w:val="0"/>
      <w:tabs>
        <w:tab w:val="left" w:pos="1065"/>
      </w:tabs>
      <w:autoSpaceDE w:val="0"/>
      <w:autoSpaceDN w:val="0"/>
      <w:adjustRightInd w:val="0"/>
      <w:outlineLvl w:val="0"/>
    </w:pPr>
    <w:rPr>
      <w:rFonts w:ascii="Arial" w:hAnsi="Arial" w:cs="Arial"/>
      <w:b/>
      <w:bCs/>
      <w:lang w:val="bg-BG" w:eastAsia="en-US"/>
    </w:rPr>
  </w:style>
  <w:style w:type="paragraph" w:styleId="2">
    <w:name w:val="heading 2"/>
    <w:basedOn w:val="a"/>
    <w:next w:val="a"/>
    <w:link w:val="20"/>
    <w:qFormat/>
    <w:rsid w:val="00272B57"/>
    <w:pPr>
      <w:keepNext/>
      <w:jc w:val="both"/>
      <w:outlineLvl w:val="1"/>
    </w:pPr>
    <w:rPr>
      <w:rFonts w:ascii="Tahoma" w:hAnsi="Tahoma"/>
      <w:sz w:val="26"/>
      <w:lang w:val="bg-BG"/>
    </w:rPr>
  </w:style>
  <w:style w:type="paragraph" w:styleId="3">
    <w:name w:val="heading 3"/>
    <w:basedOn w:val="a"/>
    <w:next w:val="a"/>
    <w:link w:val="30"/>
    <w:unhideWhenUsed/>
    <w:qFormat/>
    <w:rsid w:val="00FF42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FF423D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272B57"/>
    <w:rPr>
      <w:rFonts w:ascii="Tahoma" w:eastAsia="Times New Roman" w:hAnsi="Tahoma" w:cs="Times New Roman"/>
      <w:sz w:val="26"/>
      <w:szCs w:val="20"/>
      <w:lang w:eastAsia="bg-BG"/>
    </w:rPr>
  </w:style>
  <w:style w:type="paragraph" w:styleId="a3">
    <w:name w:val="Body Text"/>
    <w:basedOn w:val="a"/>
    <w:link w:val="a4"/>
    <w:rsid w:val="00272B57"/>
    <w:pPr>
      <w:jc w:val="both"/>
    </w:pPr>
    <w:rPr>
      <w:rFonts w:ascii="Tahoma" w:hAnsi="Tahoma"/>
      <w:b/>
      <w:sz w:val="26"/>
      <w:lang w:val="bg-BG"/>
    </w:rPr>
  </w:style>
  <w:style w:type="character" w:customStyle="1" w:styleId="a4">
    <w:name w:val="Основен текст Знак"/>
    <w:basedOn w:val="a0"/>
    <w:link w:val="a3"/>
    <w:rsid w:val="00272B57"/>
    <w:rPr>
      <w:rFonts w:ascii="Tahoma" w:eastAsia="Times New Roman" w:hAnsi="Tahoma" w:cs="Times New Roman"/>
      <w:b/>
      <w:sz w:val="26"/>
      <w:szCs w:val="20"/>
      <w:lang w:eastAsia="bg-BG"/>
    </w:rPr>
  </w:style>
  <w:style w:type="character" w:styleId="a5">
    <w:name w:val="Hyperlink"/>
    <w:uiPriority w:val="99"/>
    <w:rsid w:val="00272B57"/>
    <w:rPr>
      <w:color w:val="0000FF"/>
      <w:u w:val="single"/>
    </w:rPr>
  </w:style>
  <w:style w:type="paragraph" w:customStyle="1" w:styleId="Style5">
    <w:name w:val="Style5"/>
    <w:basedOn w:val="a"/>
    <w:rsid w:val="00272B57"/>
    <w:pPr>
      <w:widowControl w:val="0"/>
      <w:autoSpaceDE w:val="0"/>
      <w:autoSpaceDN w:val="0"/>
      <w:adjustRightInd w:val="0"/>
    </w:pPr>
    <w:rPr>
      <w:sz w:val="24"/>
      <w:szCs w:val="24"/>
      <w:lang w:val="bg-BG"/>
    </w:rPr>
  </w:style>
  <w:style w:type="character" w:customStyle="1" w:styleId="newdocreference1">
    <w:name w:val="newdocreference1"/>
    <w:rsid w:val="00272B57"/>
    <w:rPr>
      <w:i w:val="0"/>
      <w:iCs w:val="0"/>
      <w:color w:val="0000FF"/>
      <w:u w:val="single"/>
    </w:rPr>
  </w:style>
  <w:style w:type="paragraph" w:styleId="a6">
    <w:name w:val="Normal (Web)"/>
    <w:basedOn w:val="a"/>
    <w:uiPriority w:val="99"/>
    <w:unhideWhenUsed/>
    <w:rsid w:val="00272B57"/>
    <w:pPr>
      <w:spacing w:before="100" w:beforeAutospacing="1" w:after="100" w:afterAutospacing="1"/>
    </w:pPr>
    <w:rPr>
      <w:sz w:val="24"/>
      <w:szCs w:val="24"/>
      <w:lang w:val="bg-BG"/>
    </w:rPr>
  </w:style>
  <w:style w:type="paragraph" w:customStyle="1" w:styleId="Default">
    <w:name w:val="Default"/>
    <w:rsid w:val="00272B57"/>
    <w:pPr>
      <w:autoSpaceDE w:val="0"/>
      <w:autoSpaceDN w:val="0"/>
      <w:adjustRightInd w:val="0"/>
      <w:ind w:left="0" w:right="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7">
    <w:name w:val="List Paragraph"/>
    <w:basedOn w:val="a"/>
    <w:uiPriority w:val="34"/>
    <w:qFormat/>
    <w:rsid w:val="001F114A"/>
    <w:pPr>
      <w:ind w:left="720"/>
      <w:contextualSpacing/>
    </w:pPr>
  </w:style>
  <w:style w:type="paragraph" w:styleId="a8">
    <w:name w:val="Balloon Text"/>
    <w:basedOn w:val="a"/>
    <w:link w:val="a9"/>
    <w:semiHidden/>
    <w:unhideWhenUsed/>
    <w:rsid w:val="001F114A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semiHidden/>
    <w:rsid w:val="001F114A"/>
    <w:rPr>
      <w:rFonts w:ascii="Segoe UI" w:eastAsia="Times New Roman" w:hAnsi="Segoe UI" w:cs="Segoe UI"/>
      <w:sz w:val="18"/>
      <w:szCs w:val="18"/>
      <w:lang w:val="en-AU" w:eastAsia="bg-BG"/>
    </w:rPr>
  </w:style>
  <w:style w:type="character" w:customStyle="1" w:styleId="30">
    <w:name w:val="Заглавие 3 Знак"/>
    <w:basedOn w:val="a0"/>
    <w:link w:val="3"/>
    <w:rsid w:val="00FF42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 w:eastAsia="bg-BG"/>
    </w:rPr>
  </w:style>
  <w:style w:type="paragraph" w:styleId="31">
    <w:name w:val="Body Text 3"/>
    <w:basedOn w:val="a"/>
    <w:link w:val="32"/>
    <w:unhideWhenUsed/>
    <w:rsid w:val="00FF423D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basedOn w:val="a0"/>
    <w:link w:val="31"/>
    <w:rsid w:val="00FF423D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10">
    <w:name w:val="Заглавие 1 Знак"/>
    <w:basedOn w:val="a0"/>
    <w:link w:val="1"/>
    <w:rsid w:val="00FF423D"/>
    <w:rPr>
      <w:rFonts w:ascii="Arial" w:eastAsia="Times New Roman" w:hAnsi="Arial" w:cs="Arial"/>
      <w:b/>
      <w:bCs/>
      <w:sz w:val="20"/>
      <w:szCs w:val="20"/>
    </w:rPr>
  </w:style>
  <w:style w:type="character" w:customStyle="1" w:styleId="50">
    <w:name w:val="Заглавие 5 Знак"/>
    <w:basedOn w:val="a0"/>
    <w:link w:val="5"/>
    <w:rsid w:val="00FF423D"/>
    <w:rPr>
      <w:rFonts w:ascii="Arial" w:eastAsia="Times New Roman" w:hAnsi="Arial" w:cs="Arial"/>
      <w:b/>
      <w:bCs/>
      <w:i/>
      <w:iCs/>
      <w:sz w:val="26"/>
      <w:szCs w:val="26"/>
      <w:lang w:val="en-US"/>
    </w:rPr>
  </w:style>
  <w:style w:type="paragraph" w:customStyle="1" w:styleId="CharCharChar">
    <w:name w:val="Char Char Char"/>
    <w:basedOn w:val="a"/>
    <w:rsid w:val="00FF423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a">
    <w:name w:val="Body Text Indent"/>
    <w:basedOn w:val="a"/>
    <w:link w:val="ab"/>
    <w:rsid w:val="00FF423D"/>
    <w:pPr>
      <w:widowControl w:val="0"/>
      <w:tabs>
        <w:tab w:val="left" w:pos="1065"/>
      </w:tabs>
      <w:autoSpaceDE w:val="0"/>
      <w:autoSpaceDN w:val="0"/>
      <w:adjustRightInd w:val="0"/>
      <w:ind w:firstLine="1080"/>
    </w:pPr>
    <w:rPr>
      <w:sz w:val="24"/>
      <w:lang w:val="bg-BG" w:eastAsia="en-US"/>
    </w:rPr>
  </w:style>
  <w:style w:type="character" w:customStyle="1" w:styleId="ab">
    <w:name w:val="Основен текст с отстъп Знак"/>
    <w:basedOn w:val="a0"/>
    <w:link w:val="aa"/>
    <w:rsid w:val="00FF423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rsid w:val="00FF423D"/>
    <w:pPr>
      <w:widowControl w:val="0"/>
      <w:autoSpaceDE w:val="0"/>
      <w:autoSpaceDN w:val="0"/>
      <w:adjustRightInd w:val="0"/>
      <w:ind w:firstLine="480"/>
      <w:jc w:val="both"/>
    </w:pPr>
    <w:rPr>
      <w:sz w:val="24"/>
      <w:lang w:val="x-none" w:eastAsia="en-US"/>
    </w:rPr>
  </w:style>
  <w:style w:type="character" w:customStyle="1" w:styleId="22">
    <w:name w:val="Основен текст с отстъп 2 Знак"/>
    <w:basedOn w:val="a0"/>
    <w:link w:val="21"/>
    <w:rsid w:val="00FF423D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firstline">
    <w:name w:val="firstline"/>
    <w:basedOn w:val="a"/>
    <w:rsid w:val="00FF423D"/>
    <w:pPr>
      <w:spacing w:line="240" w:lineRule="atLeast"/>
      <w:ind w:firstLine="640"/>
      <w:jc w:val="both"/>
    </w:pPr>
    <w:rPr>
      <w:color w:val="000000"/>
      <w:sz w:val="24"/>
      <w:szCs w:val="24"/>
      <w:lang w:val="bg-BG"/>
    </w:rPr>
  </w:style>
  <w:style w:type="paragraph" w:customStyle="1" w:styleId="Style">
    <w:name w:val="Style"/>
    <w:rsid w:val="00FF423D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header"/>
    <w:basedOn w:val="a"/>
    <w:link w:val="ad"/>
    <w:uiPriority w:val="99"/>
    <w:rsid w:val="00FF423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ad">
    <w:name w:val="Горен колонтитул Знак"/>
    <w:basedOn w:val="a0"/>
    <w:link w:val="ac"/>
    <w:uiPriority w:val="99"/>
    <w:rsid w:val="00FF423D"/>
    <w:rPr>
      <w:rFonts w:ascii="Arial" w:eastAsia="Times New Roman" w:hAnsi="Arial" w:cs="Arial"/>
      <w:sz w:val="20"/>
      <w:szCs w:val="20"/>
      <w:lang w:val="en-US"/>
    </w:rPr>
  </w:style>
  <w:style w:type="character" w:styleId="ae">
    <w:name w:val="page number"/>
    <w:basedOn w:val="a0"/>
    <w:rsid w:val="00FF423D"/>
  </w:style>
  <w:style w:type="table" w:styleId="af">
    <w:name w:val="Table Grid"/>
    <w:basedOn w:val="a1"/>
    <w:rsid w:val="00FF423D"/>
    <w:pPr>
      <w:widowControl w:val="0"/>
      <w:autoSpaceDE w:val="0"/>
      <w:autoSpaceDN w:val="0"/>
      <w:adjustRightInd w:val="0"/>
      <w:ind w:left="0" w:right="0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FF423D"/>
    <w:pPr>
      <w:widowControl w:val="0"/>
      <w:tabs>
        <w:tab w:val="left" w:pos="1065"/>
      </w:tabs>
      <w:autoSpaceDE w:val="0"/>
      <w:autoSpaceDN w:val="0"/>
      <w:adjustRightInd w:val="0"/>
    </w:pPr>
    <w:rPr>
      <w:rFonts w:ascii="Arial" w:hAnsi="Arial" w:cs="Arial"/>
      <w:sz w:val="24"/>
      <w:lang w:val="bg-BG" w:eastAsia="en-US"/>
    </w:rPr>
  </w:style>
  <w:style w:type="character" w:customStyle="1" w:styleId="24">
    <w:name w:val="Основен текст 2 Знак"/>
    <w:basedOn w:val="a0"/>
    <w:link w:val="23"/>
    <w:rsid w:val="00FF423D"/>
    <w:rPr>
      <w:rFonts w:ascii="Arial" w:eastAsia="Times New Roman" w:hAnsi="Arial" w:cs="Arial"/>
      <w:sz w:val="24"/>
      <w:szCs w:val="20"/>
    </w:rPr>
  </w:style>
  <w:style w:type="paragraph" w:styleId="af0">
    <w:name w:val="Title"/>
    <w:basedOn w:val="a"/>
    <w:link w:val="af1"/>
    <w:qFormat/>
    <w:rsid w:val="00FF423D"/>
    <w:pPr>
      <w:jc w:val="center"/>
    </w:pPr>
    <w:rPr>
      <w:b/>
      <w:i/>
      <w:sz w:val="44"/>
      <w:u w:val="single"/>
      <w:lang w:val="bg-BG"/>
    </w:rPr>
  </w:style>
  <w:style w:type="character" w:customStyle="1" w:styleId="af1">
    <w:name w:val="Заглавие Знак"/>
    <w:basedOn w:val="a0"/>
    <w:link w:val="af0"/>
    <w:rsid w:val="00FF423D"/>
    <w:rPr>
      <w:rFonts w:ascii="Times New Roman" w:eastAsia="Times New Roman" w:hAnsi="Times New Roman" w:cs="Times New Roman"/>
      <w:b/>
      <w:i/>
      <w:sz w:val="44"/>
      <w:szCs w:val="20"/>
      <w:u w:val="single"/>
      <w:lang w:eastAsia="bg-BG"/>
    </w:rPr>
  </w:style>
  <w:style w:type="paragraph" w:styleId="af2">
    <w:name w:val="footer"/>
    <w:basedOn w:val="a"/>
    <w:link w:val="af3"/>
    <w:uiPriority w:val="99"/>
    <w:rsid w:val="00FF423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af3">
    <w:name w:val="Долен колонтитул Знак"/>
    <w:basedOn w:val="a0"/>
    <w:link w:val="af2"/>
    <w:uiPriority w:val="99"/>
    <w:rsid w:val="00FF423D"/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a"/>
    <w:rsid w:val="00FF423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33">
    <w:name w:val="Body Text Indent 3"/>
    <w:basedOn w:val="a"/>
    <w:link w:val="34"/>
    <w:rsid w:val="00FF423D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  <w:lang w:val="en-US" w:eastAsia="en-US"/>
    </w:rPr>
  </w:style>
  <w:style w:type="character" w:customStyle="1" w:styleId="34">
    <w:name w:val="Основен текст с отстъп 3 Знак"/>
    <w:basedOn w:val="a0"/>
    <w:link w:val="33"/>
    <w:rsid w:val="00FF423D"/>
    <w:rPr>
      <w:rFonts w:ascii="Arial" w:eastAsia="Times New Roman" w:hAnsi="Arial" w:cs="Arial"/>
      <w:sz w:val="16"/>
      <w:szCs w:val="16"/>
      <w:lang w:val="en-US"/>
    </w:rPr>
  </w:style>
  <w:style w:type="paragraph" w:customStyle="1" w:styleId="m">
    <w:name w:val="m"/>
    <w:basedOn w:val="a"/>
    <w:rsid w:val="00FF423D"/>
    <w:pPr>
      <w:ind w:firstLine="990"/>
      <w:jc w:val="both"/>
    </w:pPr>
    <w:rPr>
      <w:color w:val="000000"/>
      <w:sz w:val="24"/>
      <w:szCs w:val="24"/>
      <w:lang w:val="bg-BG"/>
    </w:rPr>
  </w:style>
  <w:style w:type="character" w:styleId="af4">
    <w:name w:val="FollowedHyperlink"/>
    <w:uiPriority w:val="99"/>
    <w:unhideWhenUsed/>
    <w:rsid w:val="00FF423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apis://Base=NARH&amp;DocCode=4123&amp;ToPar=Art4_Al1&amp;Type=201" TargetMode="External"/><Relationship Id="rId18" Type="http://schemas.openxmlformats.org/officeDocument/2006/relationships/hyperlink" Target="apis://Base=NARH&amp;DocCode=40006&amp;Type=201" TargetMode="External"/><Relationship Id="rId26" Type="http://schemas.openxmlformats.org/officeDocument/2006/relationships/hyperlink" Target="apis://Base=NARH&amp;DocCode=40656&amp;Type=201/" TargetMode="External"/><Relationship Id="rId3" Type="http://schemas.openxmlformats.org/officeDocument/2006/relationships/styles" Target="styles.xml"/><Relationship Id="rId21" Type="http://schemas.openxmlformats.org/officeDocument/2006/relationships/hyperlink" Target="apis://Base=APEV&amp;CELEX=32013R0168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40006&amp;Type=201" TargetMode="External"/><Relationship Id="rId17" Type="http://schemas.openxmlformats.org/officeDocument/2006/relationships/hyperlink" Target="apis://Base=NARH&amp;DocCode=4123&amp;ToPar=Art4_Al1&amp;Type=201" TargetMode="External"/><Relationship Id="rId25" Type="http://schemas.openxmlformats.org/officeDocument/2006/relationships/hyperlink" Target="apis://Base=NARH&amp;DocCode=40656&amp;Type=201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4123&amp;ToPar=Art32&amp;Type=201" TargetMode="External"/><Relationship Id="rId20" Type="http://schemas.openxmlformats.org/officeDocument/2006/relationships/hyperlink" Target="apis://Base=APEV&amp;CELEX=32013R0168&amp;ToPar=Art4&amp;Type=201/" TargetMode="External"/><Relationship Id="rId29" Type="http://schemas.openxmlformats.org/officeDocument/2006/relationships/hyperlink" Target="apis://NORM|4558|0||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40006&amp;Type=201" TargetMode="External"/><Relationship Id="rId24" Type="http://schemas.openxmlformats.org/officeDocument/2006/relationships/hyperlink" Target="apis://Base=NARH&amp;DocCode=40656&amp;Type=201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apis://NORM|4123|8|32|" TargetMode="External"/><Relationship Id="rId23" Type="http://schemas.openxmlformats.org/officeDocument/2006/relationships/hyperlink" Target="apis://Base=NARH&amp;DocCode=40606&amp;ToPar=Art97&#1072;&amp;Type=201/" TargetMode="External"/><Relationship Id="rId28" Type="http://schemas.openxmlformats.org/officeDocument/2006/relationships/hyperlink" Target="apis://Base=NARH&amp;DocCode=40656&amp;Type=201/" TargetMode="External"/><Relationship Id="rId10" Type="http://schemas.openxmlformats.org/officeDocument/2006/relationships/hyperlink" Target="https://unifiedmodel.egov.bg/wps/portal/unified-model/home/" TargetMode="External"/><Relationship Id="rId19" Type="http://schemas.openxmlformats.org/officeDocument/2006/relationships/hyperlink" Target="apis://NORM|4123|8|14|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@gurkovo.bg" TargetMode="External"/><Relationship Id="rId14" Type="http://schemas.openxmlformats.org/officeDocument/2006/relationships/hyperlink" Target="apis://Base=NARH&amp;DocCode=4123&amp;ToPar=Art4&amp;Type=201" TargetMode="External"/><Relationship Id="rId22" Type="http://schemas.openxmlformats.org/officeDocument/2006/relationships/hyperlink" Target="apis://Base=NARH&amp;DocCode=4321&amp;ToPar=Art143_Al10&amp;Type=201/" TargetMode="External"/><Relationship Id="rId27" Type="http://schemas.openxmlformats.org/officeDocument/2006/relationships/hyperlink" Target="apis://Base=NARH&amp;DocCode=40656&amp;Type=201/" TargetMode="External"/><Relationship Id="rId30" Type="http://schemas.openxmlformats.org/officeDocument/2006/relationships/hyperlink" Target="apis://NORM|4123|8|61&#1085;|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199C8-AFE5-4700-9379-CBDB6521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24</Pages>
  <Words>7091</Words>
  <Characters>40419</Characters>
  <Application>Microsoft Office Word</Application>
  <DocSecurity>0</DocSecurity>
  <Lines>336</Lines>
  <Paragraphs>94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2024-12-04T07:38:00Z</cp:lastPrinted>
  <dcterms:created xsi:type="dcterms:W3CDTF">2024-11-14T08:21:00Z</dcterms:created>
  <dcterms:modified xsi:type="dcterms:W3CDTF">2024-12-04T08:25:00Z</dcterms:modified>
</cp:coreProperties>
</file>